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7E" w:rsidRDefault="00A9597E" w:rsidP="00A9597E">
      <w:pPr>
        <w:jc w:val="center"/>
        <w:rPr>
          <w:b/>
        </w:rPr>
      </w:pPr>
      <w:r w:rsidRPr="002A3E92">
        <w:rPr>
          <w:b/>
        </w:rPr>
        <w:t>План работы по реализации проекта «Шаг в смешанное обучение» на период с октября 2020 г. по январь 2021 года</w:t>
      </w:r>
      <w:r w:rsidR="00F42148">
        <w:rPr>
          <w:b/>
        </w:rPr>
        <w:t xml:space="preserve"> </w:t>
      </w:r>
    </w:p>
    <w:p w:rsidR="00F42148" w:rsidRDefault="00F42148" w:rsidP="00A9597E">
      <w:pPr>
        <w:jc w:val="center"/>
        <w:rPr>
          <w:b/>
        </w:rPr>
      </w:pPr>
      <w:r>
        <w:rPr>
          <w:b/>
        </w:rPr>
        <w:t xml:space="preserve">МОУ «СОШ №27» </w:t>
      </w:r>
      <w:proofErr w:type="spellStart"/>
      <w:r>
        <w:rPr>
          <w:b/>
        </w:rPr>
        <w:t>г</w:t>
      </w:r>
      <w:proofErr w:type="gramStart"/>
      <w:r>
        <w:rPr>
          <w:b/>
        </w:rPr>
        <w:t>.С</w:t>
      </w:r>
      <w:proofErr w:type="gramEnd"/>
      <w:r>
        <w:rPr>
          <w:b/>
        </w:rPr>
        <w:t>ыктывкара</w:t>
      </w:r>
      <w:proofErr w:type="spellEnd"/>
    </w:p>
    <w:p w:rsidR="00C71EAB" w:rsidRDefault="00C71EAB" w:rsidP="00A9597E">
      <w:pPr>
        <w:jc w:val="center"/>
        <w:rPr>
          <w:b/>
        </w:rPr>
      </w:pPr>
    </w:p>
    <w:p w:rsidR="00C71EAB" w:rsidRDefault="00C71EAB" w:rsidP="00A9597E">
      <w:pPr>
        <w:jc w:val="center"/>
        <w:rPr>
          <w:b/>
        </w:rPr>
      </w:pPr>
      <w:r>
        <w:rPr>
          <w:b/>
        </w:rPr>
        <w:t>Список участников проекта</w:t>
      </w:r>
    </w:p>
    <w:p w:rsidR="00C71EAB" w:rsidRDefault="00C71EAB" w:rsidP="00A9597E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C71EAB" w:rsidRPr="00501A04" w:rsidTr="00C71EAB">
        <w:tc>
          <w:tcPr>
            <w:tcW w:w="8647" w:type="dxa"/>
            <w:shd w:val="clear" w:color="auto" w:fill="auto"/>
          </w:tcPr>
          <w:p w:rsidR="00C71EAB" w:rsidRPr="00C71EAB" w:rsidRDefault="00C71EAB" w:rsidP="00C71EAB">
            <w:pPr>
              <w:jc w:val="both"/>
              <w:rPr>
                <w:sz w:val="25"/>
                <w:szCs w:val="25"/>
                <w:lang w:eastAsia="en-US"/>
              </w:rPr>
            </w:pPr>
            <w:r w:rsidRPr="00C71EAB">
              <w:rPr>
                <w:sz w:val="25"/>
                <w:szCs w:val="25"/>
                <w:lang w:eastAsia="en-US"/>
              </w:rPr>
              <w:t>ФИО руководителя проекта и членов иници</w:t>
            </w:r>
            <w:r w:rsidRPr="00C71EAB">
              <w:rPr>
                <w:sz w:val="25"/>
                <w:szCs w:val="25"/>
                <w:lang w:eastAsia="en-US"/>
              </w:rPr>
              <w:t>а</w:t>
            </w:r>
            <w:r w:rsidRPr="00C71EAB">
              <w:rPr>
                <w:sz w:val="25"/>
                <w:szCs w:val="25"/>
                <w:lang w:eastAsia="en-US"/>
              </w:rPr>
              <w:t>тивной команды</w:t>
            </w:r>
          </w:p>
        </w:tc>
      </w:tr>
      <w:tr w:rsidR="00C71EAB" w:rsidRPr="00501A04" w:rsidTr="00C71EAB">
        <w:tc>
          <w:tcPr>
            <w:tcW w:w="8647" w:type="dxa"/>
            <w:shd w:val="clear" w:color="auto" w:fill="auto"/>
          </w:tcPr>
          <w:p w:rsidR="00C71EAB" w:rsidRPr="00C71EAB" w:rsidRDefault="00C71EAB" w:rsidP="0010125B">
            <w:pPr>
              <w:tabs>
                <w:tab w:val="left" w:pos="226"/>
              </w:tabs>
              <w:ind w:firstLine="178"/>
              <w:jc w:val="both"/>
              <w:rPr>
                <w:sz w:val="25"/>
                <w:szCs w:val="25"/>
                <w:lang w:eastAsia="en-US"/>
              </w:rPr>
            </w:pPr>
            <w:r w:rsidRPr="00C71EAB">
              <w:rPr>
                <w:sz w:val="25"/>
                <w:szCs w:val="25"/>
                <w:lang w:eastAsia="en-US"/>
              </w:rPr>
              <w:t>Москалева Ю.Ю., руководитель проекта</w:t>
            </w:r>
          </w:p>
          <w:p w:rsidR="00C71EAB" w:rsidRPr="00C71EAB" w:rsidRDefault="00C71EAB" w:rsidP="0010125B">
            <w:pPr>
              <w:tabs>
                <w:tab w:val="left" w:pos="226"/>
              </w:tabs>
              <w:ind w:firstLine="178"/>
              <w:jc w:val="both"/>
              <w:rPr>
                <w:sz w:val="25"/>
                <w:szCs w:val="25"/>
                <w:lang w:eastAsia="en-US"/>
              </w:rPr>
            </w:pPr>
            <w:proofErr w:type="spellStart"/>
            <w:r w:rsidRPr="00C71EAB">
              <w:rPr>
                <w:sz w:val="25"/>
                <w:szCs w:val="25"/>
                <w:lang w:eastAsia="en-US"/>
              </w:rPr>
              <w:t>Ткачева</w:t>
            </w:r>
            <w:proofErr w:type="spellEnd"/>
            <w:r w:rsidRPr="00C71EAB">
              <w:rPr>
                <w:sz w:val="25"/>
                <w:szCs w:val="25"/>
                <w:lang w:eastAsia="en-US"/>
              </w:rPr>
              <w:t xml:space="preserve"> С.П.</w:t>
            </w:r>
          </w:p>
          <w:p w:rsidR="00C71EAB" w:rsidRPr="00C71EAB" w:rsidRDefault="00C71EAB" w:rsidP="0010125B">
            <w:pPr>
              <w:tabs>
                <w:tab w:val="left" w:pos="226"/>
              </w:tabs>
              <w:ind w:firstLine="178"/>
              <w:jc w:val="both"/>
              <w:rPr>
                <w:sz w:val="25"/>
                <w:szCs w:val="25"/>
                <w:lang w:eastAsia="en-US"/>
              </w:rPr>
            </w:pPr>
            <w:proofErr w:type="spellStart"/>
            <w:r w:rsidRPr="00C71EAB">
              <w:rPr>
                <w:sz w:val="25"/>
                <w:szCs w:val="25"/>
                <w:lang w:eastAsia="en-US"/>
              </w:rPr>
              <w:t>Безносова</w:t>
            </w:r>
            <w:proofErr w:type="spellEnd"/>
            <w:r w:rsidRPr="00C71EAB">
              <w:rPr>
                <w:sz w:val="25"/>
                <w:szCs w:val="25"/>
                <w:lang w:eastAsia="en-US"/>
              </w:rPr>
              <w:t xml:space="preserve"> Ю.Р.</w:t>
            </w:r>
          </w:p>
          <w:p w:rsidR="00C71EAB" w:rsidRPr="00C71EAB" w:rsidRDefault="00C71EAB" w:rsidP="0010125B">
            <w:pPr>
              <w:tabs>
                <w:tab w:val="left" w:pos="226"/>
              </w:tabs>
              <w:ind w:firstLine="178"/>
              <w:jc w:val="both"/>
              <w:rPr>
                <w:sz w:val="25"/>
                <w:szCs w:val="25"/>
                <w:lang w:eastAsia="en-US"/>
              </w:rPr>
            </w:pPr>
            <w:r w:rsidRPr="00C71EAB">
              <w:rPr>
                <w:sz w:val="25"/>
                <w:szCs w:val="25"/>
                <w:lang w:eastAsia="en-US"/>
              </w:rPr>
              <w:t>Обухов А.А.</w:t>
            </w:r>
          </w:p>
          <w:p w:rsidR="00C71EAB" w:rsidRPr="00C71EAB" w:rsidRDefault="00C71EAB" w:rsidP="0010125B">
            <w:pPr>
              <w:tabs>
                <w:tab w:val="left" w:pos="226"/>
              </w:tabs>
              <w:ind w:firstLine="178"/>
              <w:jc w:val="both"/>
              <w:rPr>
                <w:sz w:val="25"/>
                <w:szCs w:val="25"/>
                <w:lang w:eastAsia="en-US"/>
              </w:rPr>
            </w:pPr>
            <w:r w:rsidRPr="00C71EAB">
              <w:rPr>
                <w:sz w:val="25"/>
                <w:szCs w:val="25"/>
                <w:lang w:eastAsia="en-US"/>
              </w:rPr>
              <w:t>Кошкина В.В.</w:t>
            </w:r>
          </w:p>
          <w:p w:rsidR="00C71EAB" w:rsidRPr="00C71EAB" w:rsidRDefault="00C71EAB" w:rsidP="0010125B">
            <w:pPr>
              <w:tabs>
                <w:tab w:val="left" w:pos="226"/>
              </w:tabs>
              <w:ind w:firstLine="178"/>
              <w:jc w:val="both"/>
              <w:rPr>
                <w:sz w:val="25"/>
                <w:szCs w:val="25"/>
                <w:lang w:eastAsia="en-US"/>
              </w:rPr>
            </w:pPr>
            <w:proofErr w:type="spellStart"/>
            <w:r w:rsidRPr="00C71EAB">
              <w:rPr>
                <w:sz w:val="25"/>
                <w:szCs w:val="25"/>
                <w:lang w:eastAsia="en-US"/>
              </w:rPr>
              <w:t>Полутова</w:t>
            </w:r>
            <w:proofErr w:type="spellEnd"/>
            <w:r w:rsidRPr="00C71EAB">
              <w:rPr>
                <w:sz w:val="25"/>
                <w:szCs w:val="25"/>
                <w:lang w:eastAsia="en-US"/>
              </w:rPr>
              <w:t xml:space="preserve"> Д.В.</w:t>
            </w:r>
          </w:p>
          <w:p w:rsidR="00C71EAB" w:rsidRPr="00C71EAB" w:rsidRDefault="00C71EAB" w:rsidP="0010125B">
            <w:pPr>
              <w:ind w:firstLine="720"/>
              <w:jc w:val="both"/>
              <w:rPr>
                <w:sz w:val="25"/>
                <w:szCs w:val="25"/>
                <w:lang w:eastAsia="en-US"/>
              </w:rPr>
            </w:pPr>
          </w:p>
        </w:tc>
      </w:tr>
    </w:tbl>
    <w:p w:rsidR="00C71EAB" w:rsidRDefault="00C71EAB"/>
    <w:p w:rsidR="00C71EAB" w:rsidRPr="00C71EAB" w:rsidRDefault="00C71EAB" w:rsidP="00C71EAB">
      <w:pPr>
        <w:jc w:val="center"/>
        <w:rPr>
          <w:b/>
        </w:rPr>
      </w:pPr>
      <w:r w:rsidRPr="00C71EAB">
        <w:rPr>
          <w:b/>
        </w:rPr>
        <w:t>План реализации проекта</w:t>
      </w:r>
      <w:bookmarkStart w:id="0" w:name="_GoBack"/>
      <w:bookmarkEnd w:id="0"/>
    </w:p>
    <w:p w:rsidR="00C71EAB" w:rsidRDefault="00C71EA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75"/>
        <w:gridCol w:w="2023"/>
        <w:gridCol w:w="5059"/>
        <w:gridCol w:w="2679"/>
        <w:gridCol w:w="1650"/>
        <w:gridCol w:w="1993"/>
      </w:tblGrid>
      <w:tr w:rsidR="00591899" w:rsidTr="00C71EAB">
        <w:tc>
          <w:tcPr>
            <w:tcW w:w="1175" w:type="dxa"/>
          </w:tcPr>
          <w:p w:rsidR="00A9597E" w:rsidRDefault="00A9597E" w:rsidP="00230168">
            <w:pPr>
              <w:jc w:val="center"/>
            </w:pPr>
            <w:r>
              <w:t>Период</w:t>
            </w:r>
          </w:p>
        </w:tc>
        <w:tc>
          <w:tcPr>
            <w:tcW w:w="2023" w:type="dxa"/>
          </w:tcPr>
          <w:p w:rsidR="00A9597E" w:rsidRDefault="00A9597E" w:rsidP="00230168">
            <w:pPr>
              <w:jc w:val="center"/>
            </w:pPr>
            <w:r>
              <w:t>Мероприятие</w:t>
            </w:r>
          </w:p>
        </w:tc>
        <w:tc>
          <w:tcPr>
            <w:tcW w:w="5059" w:type="dxa"/>
          </w:tcPr>
          <w:p w:rsidR="00A9597E" w:rsidRDefault="00A9597E" w:rsidP="00230168">
            <w:pPr>
              <w:jc w:val="center"/>
            </w:pPr>
            <w:r>
              <w:t>Содержание работы</w:t>
            </w:r>
          </w:p>
        </w:tc>
        <w:tc>
          <w:tcPr>
            <w:tcW w:w="2679" w:type="dxa"/>
          </w:tcPr>
          <w:p w:rsidR="00A9597E" w:rsidRDefault="00A9597E" w:rsidP="00230168">
            <w:pPr>
              <w:jc w:val="center"/>
            </w:pPr>
            <w:r>
              <w:t>Результат</w:t>
            </w:r>
          </w:p>
        </w:tc>
        <w:tc>
          <w:tcPr>
            <w:tcW w:w="1650" w:type="dxa"/>
          </w:tcPr>
          <w:p w:rsidR="00A9597E" w:rsidRDefault="00A9597E" w:rsidP="00230168">
            <w:pPr>
              <w:jc w:val="center"/>
            </w:pPr>
            <w:r>
              <w:t>Отв.</w:t>
            </w:r>
          </w:p>
        </w:tc>
        <w:tc>
          <w:tcPr>
            <w:tcW w:w="1993" w:type="dxa"/>
          </w:tcPr>
          <w:p w:rsidR="00A9597E" w:rsidRDefault="00A9597E" w:rsidP="00230168">
            <w:pPr>
              <w:jc w:val="center"/>
            </w:pPr>
            <w:r>
              <w:t>Заявка на семинары и участие МУ ДПО «ЦРО», ориентировочная дата</w:t>
            </w:r>
          </w:p>
        </w:tc>
      </w:tr>
      <w:tr w:rsidR="00591899" w:rsidTr="00C71EAB">
        <w:tc>
          <w:tcPr>
            <w:tcW w:w="1175" w:type="dxa"/>
            <w:vMerge w:val="restart"/>
          </w:tcPr>
          <w:p w:rsidR="00591899" w:rsidRDefault="00591899" w:rsidP="00230168">
            <w:pPr>
              <w:jc w:val="center"/>
            </w:pPr>
            <w:r>
              <w:t>Октябрь 2020</w:t>
            </w:r>
          </w:p>
        </w:tc>
        <w:tc>
          <w:tcPr>
            <w:tcW w:w="2023" w:type="dxa"/>
          </w:tcPr>
          <w:p w:rsidR="00591899" w:rsidRDefault="00591899" w:rsidP="00A9597E">
            <w:pPr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08.10.2020</w:t>
            </w:r>
          </w:p>
          <w:p w:rsidR="00591899" w:rsidRDefault="00591899" w:rsidP="00A9597E">
            <w:pPr>
              <w:jc w:val="both"/>
              <w:rPr>
                <w:sz w:val="25"/>
                <w:szCs w:val="25"/>
                <w:lang w:eastAsia="en-US"/>
              </w:rPr>
            </w:pPr>
            <w:r w:rsidRPr="00A9597E">
              <w:rPr>
                <w:sz w:val="25"/>
                <w:szCs w:val="25"/>
                <w:lang w:eastAsia="en-US"/>
              </w:rPr>
              <w:t>семинар  по проекту «Шаг в будущее»</w:t>
            </w:r>
            <w:r>
              <w:rPr>
                <w:sz w:val="25"/>
                <w:szCs w:val="25"/>
                <w:lang w:eastAsia="en-US"/>
              </w:rPr>
              <w:t>.</w:t>
            </w:r>
          </w:p>
          <w:p w:rsidR="00591899" w:rsidRPr="00A9597E" w:rsidRDefault="00591899" w:rsidP="00A9597E">
            <w:pPr>
              <w:jc w:val="both"/>
              <w:rPr>
                <w:sz w:val="25"/>
                <w:szCs w:val="25"/>
                <w:lang w:eastAsia="en-US"/>
              </w:rPr>
            </w:pPr>
            <w:r w:rsidRPr="00A9597E">
              <w:rPr>
                <w:sz w:val="25"/>
                <w:szCs w:val="25"/>
                <w:lang w:eastAsia="en-US"/>
              </w:rPr>
              <w:t xml:space="preserve">2 – неделя – совещания рабочих групп на всех уровнях для утверждения </w:t>
            </w:r>
            <w:r w:rsidRPr="00A9597E">
              <w:rPr>
                <w:sz w:val="25"/>
                <w:szCs w:val="25"/>
                <w:lang w:eastAsia="en-US"/>
              </w:rPr>
              <w:lastRenderedPageBreak/>
              <w:t xml:space="preserve">списка внедряемых моделей смешанного обучения и  определения </w:t>
            </w:r>
            <w:proofErr w:type="gramStart"/>
            <w:r w:rsidRPr="00A9597E">
              <w:rPr>
                <w:sz w:val="25"/>
                <w:szCs w:val="25"/>
                <w:lang w:eastAsia="en-US"/>
              </w:rPr>
              <w:t>условий эффективного внедрения моделей смешанного обучения</w:t>
            </w:r>
            <w:proofErr w:type="gramEnd"/>
            <w:r w:rsidRPr="00A9597E">
              <w:rPr>
                <w:sz w:val="25"/>
                <w:szCs w:val="25"/>
                <w:lang w:eastAsia="en-US"/>
              </w:rPr>
              <w:t>.</w:t>
            </w:r>
          </w:p>
          <w:p w:rsidR="00591899" w:rsidRPr="003B1619" w:rsidRDefault="00591899" w:rsidP="00A9597E">
            <w:pPr>
              <w:jc w:val="both"/>
              <w:rPr>
                <w:sz w:val="25"/>
                <w:szCs w:val="25"/>
                <w:lang w:eastAsia="en-US"/>
              </w:rPr>
            </w:pPr>
          </w:p>
        </w:tc>
        <w:tc>
          <w:tcPr>
            <w:tcW w:w="5059" w:type="dxa"/>
          </w:tcPr>
          <w:p w:rsidR="00591899" w:rsidRPr="00A64A89" w:rsidRDefault="00591899" w:rsidP="00230168">
            <w:pPr>
              <w:jc w:val="both"/>
              <w:rPr>
                <w:sz w:val="25"/>
                <w:szCs w:val="25"/>
                <w:lang w:eastAsia="en-US"/>
              </w:rPr>
            </w:pPr>
            <w:r w:rsidRPr="003B1619">
              <w:rPr>
                <w:sz w:val="25"/>
                <w:szCs w:val="25"/>
                <w:lang w:eastAsia="en-US"/>
              </w:rPr>
              <w:lastRenderedPageBreak/>
              <w:t>Организу</w:t>
            </w:r>
            <w:r>
              <w:rPr>
                <w:sz w:val="25"/>
                <w:szCs w:val="25"/>
                <w:lang w:eastAsia="en-US"/>
              </w:rPr>
              <w:t>ю</w:t>
            </w:r>
            <w:r w:rsidRPr="003B1619">
              <w:rPr>
                <w:sz w:val="25"/>
                <w:szCs w:val="25"/>
                <w:lang w:eastAsia="en-US"/>
              </w:rPr>
              <w:t>т изучение материалов о моделях смешанного обучения проектной командой в технологии пере</w:t>
            </w:r>
            <w:r w:rsidRPr="00A64A89">
              <w:rPr>
                <w:sz w:val="25"/>
                <w:szCs w:val="25"/>
                <w:lang w:eastAsia="en-US"/>
              </w:rPr>
              <w:t>вернутого класса.</w:t>
            </w:r>
          </w:p>
          <w:p w:rsidR="00591899" w:rsidRPr="00A64A89" w:rsidRDefault="00591899" w:rsidP="00A9597E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Формиру</w:t>
            </w:r>
            <w:r>
              <w:rPr>
                <w:sz w:val="25"/>
                <w:szCs w:val="25"/>
                <w:lang w:eastAsia="en-US"/>
              </w:rPr>
              <w:t>ю</w:t>
            </w:r>
            <w:r w:rsidRPr="00A64A89">
              <w:rPr>
                <w:sz w:val="25"/>
                <w:szCs w:val="25"/>
                <w:lang w:eastAsia="en-US"/>
              </w:rPr>
              <w:t>т список условий эффективного внедрения моделей смешанного обучения.</w:t>
            </w:r>
          </w:p>
          <w:p w:rsidR="00591899" w:rsidRDefault="00591899" w:rsidP="00230168">
            <w:pPr>
              <w:jc w:val="center"/>
            </w:pPr>
          </w:p>
        </w:tc>
        <w:tc>
          <w:tcPr>
            <w:tcW w:w="2679" w:type="dxa"/>
          </w:tcPr>
          <w:p w:rsidR="00591899" w:rsidRDefault="00591899" w:rsidP="00230168">
            <w:pPr>
              <w:ind w:left="34"/>
              <w:jc w:val="both"/>
            </w:pPr>
            <w:r w:rsidRPr="00A64A89">
              <w:rPr>
                <w:sz w:val="25"/>
                <w:szCs w:val="25"/>
                <w:lang w:eastAsia="en-US"/>
              </w:rPr>
              <w:t>Определ</w:t>
            </w:r>
            <w:r>
              <w:rPr>
                <w:sz w:val="25"/>
                <w:szCs w:val="25"/>
                <w:lang w:eastAsia="en-US"/>
              </w:rPr>
              <w:t>ен</w:t>
            </w:r>
            <w:r w:rsidRPr="00A64A89">
              <w:rPr>
                <w:sz w:val="25"/>
                <w:szCs w:val="25"/>
                <w:lang w:eastAsia="en-US"/>
              </w:rPr>
              <w:t xml:space="preserve"> список внедряе</w:t>
            </w:r>
            <w:r>
              <w:rPr>
                <w:sz w:val="25"/>
                <w:szCs w:val="25"/>
                <w:lang w:eastAsia="en-US"/>
              </w:rPr>
              <w:t xml:space="preserve">мых моделей смешанного обучения на уровнях обучения, определены классы, в которых это будет вводиться (изучены технические возможности детей дома). </w:t>
            </w:r>
          </w:p>
        </w:tc>
        <w:tc>
          <w:tcPr>
            <w:tcW w:w="1650" w:type="dxa"/>
          </w:tcPr>
          <w:p w:rsidR="00591899" w:rsidRDefault="00591899" w:rsidP="00591899">
            <w:r>
              <w:t>Москалева Ю.Ю.</w:t>
            </w:r>
          </w:p>
          <w:p w:rsidR="00591899" w:rsidRDefault="00591899" w:rsidP="00591899"/>
          <w:p w:rsidR="00591899" w:rsidRDefault="00591899" w:rsidP="00591899"/>
          <w:p w:rsidR="00591899" w:rsidRDefault="00591899" w:rsidP="00591899"/>
          <w:p w:rsidR="00591899" w:rsidRDefault="00591899" w:rsidP="00591899"/>
          <w:p w:rsidR="00591899" w:rsidRDefault="00591899" w:rsidP="00591899"/>
          <w:p w:rsidR="00591899" w:rsidRDefault="00591899" w:rsidP="00591899">
            <w:r>
              <w:t>Руководители проектных групп Ткачева С.П.</w:t>
            </w:r>
          </w:p>
          <w:p w:rsidR="00591899" w:rsidRDefault="00591899" w:rsidP="00591899">
            <w:proofErr w:type="spellStart"/>
            <w:r>
              <w:lastRenderedPageBreak/>
              <w:t>Новогран</w:t>
            </w:r>
            <w:proofErr w:type="spellEnd"/>
            <w:r>
              <w:t xml:space="preserve"> Н.В.</w:t>
            </w:r>
          </w:p>
          <w:p w:rsidR="00591899" w:rsidRPr="00591899" w:rsidRDefault="00591899" w:rsidP="00591899">
            <w:r>
              <w:t>Викулова Е.Б.</w:t>
            </w:r>
          </w:p>
        </w:tc>
        <w:tc>
          <w:tcPr>
            <w:tcW w:w="1993" w:type="dxa"/>
          </w:tcPr>
          <w:p w:rsidR="00591899" w:rsidRDefault="00591899" w:rsidP="00230168">
            <w:pPr>
              <w:jc w:val="center"/>
            </w:pPr>
          </w:p>
        </w:tc>
      </w:tr>
      <w:tr w:rsidR="00591899" w:rsidTr="00C71EAB">
        <w:tc>
          <w:tcPr>
            <w:tcW w:w="1175" w:type="dxa"/>
            <w:vMerge/>
          </w:tcPr>
          <w:p w:rsidR="00591899" w:rsidRDefault="00591899" w:rsidP="00230168">
            <w:pPr>
              <w:jc w:val="center"/>
            </w:pPr>
          </w:p>
        </w:tc>
        <w:tc>
          <w:tcPr>
            <w:tcW w:w="2023" w:type="dxa"/>
          </w:tcPr>
          <w:p w:rsidR="00591899" w:rsidRPr="00A9597E" w:rsidRDefault="00591899" w:rsidP="00A9597E">
            <w:pPr>
              <w:jc w:val="both"/>
              <w:rPr>
                <w:sz w:val="25"/>
                <w:szCs w:val="25"/>
                <w:lang w:eastAsia="en-US"/>
              </w:rPr>
            </w:pPr>
            <w:r w:rsidRPr="00A9597E">
              <w:rPr>
                <w:sz w:val="25"/>
                <w:szCs w:val="25"/>
                <w:lang w:eastAsia="en-US"/>
              </w:rPr>
              <w:t xml:space="preserve">3 – неделя – встреча рабочих групп по обсуждению проектов учебных занятий в технологиях смешанного обучения. Решение вопроса о системе управления </w:t>
            </w:r>
            <w:r w:rsidRPr="00A9597E">
              <w:rPr>
                <w:sz w:val="25"/>
                <w:szCs w:val="25"/>
                <w:lang w:val="en-US" w:eastAsia="en-US"/>
              </w:rPr>
              <w:t>M</w:t>
            </w:r>
            <w:proofErr w:type="spellStart"/>
            <w:r w:rsidRPr="00A9597E">
              <w:rPr>
                <w:sz w:val="25"/>
                <w:szCs w:val="25"/>
                <w:lang w:eastAsia="en-US"/>
              </w:rPr>
              <w:t>удл</w:t>
            </w:r>
            <w:proofErr w:type="spellEnd"/>
            <w:r w:rsidRPr="00A9597E">
              <w:rPr>
                <w:sz w:val="25"/>
                <w:szCs w:val="25"/>
                <w:lang w:eastAsia="en-US"/>
              </w:rPr>
              <w:t>, Гугл-класс.</w:t>
            </w:r>
          </w:p>
          <w:p w:rsidR="00591899" w:rsidRPr="00A64A89" w:rsidRDefault="00591899" w:rsidP="0023016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</w:p>
        </w:tc>
        <w:tc>
          <w:tcPr>
            <w:tcW w:w="5059" w:type="dxa"/>
          </w:tcPr>
          <w:p w:rsidR="00591899" w:rsidRDefault="00591899" w:rsidP="00230168">
            <w:pPr>
              <w:jc w:val="both"/>
              <w:rPr>
                <w:sz w:val="25"/>
                <w:szCs w:val="25"/>
                <w:lang w:eastAsia="en-US"/>
              </w:rPr>
            </w:pPr>
          </w:p>
          <w:p w:rsidR="00591899" w:rsidRDefault="00591899" w:rsidP="00230168">
            <w:pPr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Решение вопроса о системе управления </w:t>
            </w:r>
            <w:r>
              <w:rPr>
                <w:sz w:val="25"/>
                <w:szCs w:val="25"/>
                <w:lang w:val="en-US" w:eastAsia="en-US"/>
              </w:rPr>
              <w:t>M</w:t>
            </w:r>
            <w:proofErr w:type="spellStart"/>
            <w:r>
              <w:rPr>
                <w:sz w:val="25"/>
                <w:szCs w:val="25"/>
                <w:lang w:eastAsia="en-US"/>
              </w:rPr>
              <w:t>удл</w:t>
            </w:r>
            <w:proofErr w:type="spellEnd"/>
            <w:r>
              <w:rPr>
                <w:sz w:val="25"/>
                <w:szCs w:val="25"/>
                <w:lang w:eastAsia="en-US"/>
              </w:rPr>
              <w:t>, Гугл-класс.</w:t>
            </w:r>
          </w:p>
          <w:p w:rsidR="00591899" w:rsidRDefault="00591899" w:rsidP="00230168">
            <w:pPr>
              <w:jc w:val="both"/>
              <w:rPr>
                <w:sz w:val="25"/>
                <w:szCs w:val="25"/>
                <w:lang w:eastAsia="en-US"/>
              </w:rPr>
            </w:pPr>
          </w:p>
          <w:p w:rsidR="00591899" w:rsidRPr="001A222F" w:rsidRDefault="00591899" w:rsidP="00230168">
            <w:pPr>
              <w:jc w:val="both"/>
              <w:rPr>
                <w:sz w:val="25"/>
                <w:szCs w:val="25"/>
                <w:lang w:eastAsia="en-US"/>
              </w:rPr>
            </w:pPr>
          </w:p>
        </w:tc>
        <w:tc>
          <w:tcPr>
            <w:tcW w:w="2679" w:type="dxa"/>
          </w:tcPr>
          <w:p w:rsidR="00591899" w:rsidRDefault="00591899" w:rsidP="0023016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Определены условия эффективности (понимание того, при каких условиях данные модели смогут повысить учебную мотивацию и самостоятельность учащихся).</w:t>
            </w:r>
          </w:p>
          <w:p w:rsidR="00591899" w:rsidRPr="00A64A89" w:rsidRDefault="00591899" w:rsidP="0023016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Определена система управления в школе.</w:t>
            </w:r>
          </w:p>
        </w:tc>
        <w:tc>
          <w:tcPr>
            <w:tcW w:w="1650" w:type="dxa"/>
          </w:tcPr>
          <w:p w:rsidR="00591899" w:rsidRDefault="00591899" w:rsidP="00591899">
            <w:r>
              <w:t>Москалева Ю.Ю.</w:t>
            </w:r>
          </w:p>
          <w:p w:rsidR="00591899" w:rsidRDefault="00591899" w:rsidP="00591899"/>
          <w:p w:rsidR="00591899" w:rsidRDefault="00591899" w:rsidP="00230168">
            <w:pPr>
              <w:jc w:val="center"/>
            </w:pPr>
          </w:p>
        </w:tc>
        <w:tc>
          <w:tcPr>
            <w:tcW w:w="1993" w:type="dxa"/>
          </w:tcPr>
          <w:p w:rsidR="00591899" w:rsidRDefault="00591899" w:rsidP="00591899">
            <w:pPr>
              <w:jc w:val="center"/>
            </w:pPr>
            <w:r>
              <w:t xml:space="preserve">З неделя октября семинары по платформам </w:t>
            </w:r>
            <w:proofErr w:type="spellStart"/>
            <w:r>
              <w:t>Мудл</w:t>
            </w:r>
            <w:proofErr w:type="spellEnd"/>
            <w:r>
              <w:t xml:space="preserve"> и Гугл-класс</w:t>
            </w:r>
          </w:p>
        </w:tc>
      </w:tr>
      <w:tr w:rsidR="00591899" w:rsidTr="00C71EAB">
        <w:tc>
          <w:tcPr>
            <w:tcW w:w="1175" w:type="dxa"/>
          </w:tcPr>
          <w:p w:rsidR="00A9597E" w:rsidRDefault="00591899" w:rsidP="00230168">
            <w:pPr>
              <w:jc w:val="center"/>
            </w:pPr>
            <w:r>
              <w:t>Ноябрь 2020</w:t>
            </w:r>
          </w:p>
        </w:tc>
        <w:tc>
          <w:tcPr>
            <w:tcW w:w="2023" w:type="dxa"/>
          </w:tcPr>
          <w:p w:rsidR="005F0E4D" w:rsidRPr="00A9597E" w:rsidRDefault="00C34118" w:rsidP="00C34118">
            <w:pPr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2 </w:t>
            </w:r>
            <w:r w:rsidRPr="00C34118">
              <w:rPr>
                <w:sz w:val="25"/>
                <w:szCs w:val="25"/>
                <w:lang w:eastAsia="en-US"/>
              </w:rPr>
              <w:t xml:space="preserve">неделя </w:t>
            </w:r>
            <w:r w:rsidRPr="00A9597E">
              <w:rPr>
                <w:sz w:val="25"/>
                <w:szCs w:val="25"/>
                <w:lang w:eastAsia="en-US"/>
              </w:rPr>
              <w:t xml:space="preserve">Презентация </w:t>
            </w:r>
            <w:r w:rsidRPr="00A9597E">
              <w:rPr>
                <w:sz w:val="25"/>
                <w:szCs w:val="25"/>
                <w:lang w:eastAsia="en-US"/>
              </w:rPr>
              <w:lastRenderedPageBreak/>
              <w:t>учебных занятий в технологиях смешанного обучения для коллег.</w:t>
            </w:r>
          </w:p>
          <w:p w:rsidR="00E93834" w:rsidRPr="00591899" w:rsidRDefault="00945BBD" w:rsidP="00591899">
            <w:pPr>
              <w:ind w:left="2"/>
              <w:jc w:val="both"/>
              <w:rPr>
                <w:sz w:val="25"/>
                <w:szCs w:val="25"/>
                <w:lang w:eastAsia="en-US"/>
              </w:rPr>
            </w:pPr>
            <w:r w:rsidRPr="00591899">
              <w:rPr>
                <w:sz w:val="25"/>
                <w:szCs w:val="25"/>
                <w:lang w:eastAsia="en-US"/>
              </w:rPr>
              <w:t>3 неделя -   Презентация и обсуждение участия в проекте для учащихся и родителей (классные часы и родительские собрания)</w:t>
            </w:r>
          </w:p>
          <w:p w:rsidR="00591899" w:rsidRPr="00591899" w:rsidRDefault="00945BBD" w:rsidP="00591899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591899">
              <w:rPr>
                <w:sz w:val="25"/>
                <w:szCs w:val="25"/>
                <w:lang w:eastAsia="en-US"/>
              </w:rPr>
              <w:t xml:space="preserve">3-4 неделя - </w:t>
            </w:r>
          </w:p>
          <w:p w:rsidR="00591899" w:rsidRPr="00A64A89" w:rsidRDefault="00945BBD" w:rsidP="00591899">
            <w:pPr>
              <w:ind w:left="2"/>
              <w:jc w:val="both"/>
              <w:rPr>
                <w:sz w:val="25"/>
                <w:szCs w:val="25"/>
                <w:lang w:eastAsia="en-US"/>
              </w:rPr>
            </w:pPr>
            <w:r w:rsidRPr="00591899">
              <w:rPr>
                <w:sz w:val="25"/>
                <w:szCs w:val="25"/>
                <w:lang w:eastAsia="en-US"/>
              </w:rPr>
              <w:t xml:space="preserve">Обучение учеников </w:t>
            </w:r>
            <w:r w:rsidR="00591899">
              <w:rPr>
                <w:sz w:val="25"/>
                <w:szCs w:val="25"/>
                <w:lang w:eastAsia="en-US"/>
              </w:rPr>
              <w:t xml:space="preserve">использованию цифровых ресурсов. </w:t>
            </w:r>
          </w:p>
        </w:tc>
        <w:tc>
          <w:tcPr>
            <w:tcW w:w="5059" w:type="dxa"/>
          </w:tcPr>
          <w:p w:rsidR="00A9597E" w:rsidRDefault="00A9597E" w:rsidP="0023016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lastRenderedPageBreak/>
              <w:t xml:space="preserve">Организует презентацию и обсуждение проектов учебных занятий в технологиях </w:t>
            </w:r>
            <w:r w:rsidRPr="00A64A89">
              <w:rPr>
                <w:sz w:val="25"/>
                <w:szCs w:val="25"/>
                <w:lang w:eastAsia="en-US"/>
              </w:rPr>
              <w:lastRenderedPageBreak/>
              <w:t>смешанного обучения</w:t>
            </w:r>
          </w:p>
          <w:p w:rsidR="00A9597E" w:rsidRDefault="00A9597E" w:rsidP="0023016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</w:p>
          <w:p w:rsidR="00591899" w:rsidRPr="00A64A89" w:rsidRDefault="00591899" w:rsidP="00591899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Организу</w:t>
            </w:r>
            <w:r>
              <w:rPr>
                <w:sz w:val="25"/>
                <w:szCs w:val="25"/>
                <w:lang w:eastAsia="en-US"/>
              </w:rPr>
              <w:t>е</w:t>
            </w:r>
            <w:r w:rsidRPr="00A64A89">
              <w:rPr>
                <w:sz w:val="25"/>
                <w:szCs w:val="25"/>
                <w:lang w:eastAsia="en-US"/>
              </w:rPr>
              <w:t>т презентацию и обсуждение участия в проекте для учащихся и родителей.</w:t>
            </w:r>
          </w:p>
          <w:p w:rsidR="00A9597E" w:rsidRPr="00A64A89" w:rsidRDefault="00591899" w:rsidP="00591899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Обучение учеников использованию цифровых ресурсов.</w:t>
            </w:r>
          </w:p>
        </w:tc>
        <w:tc>
          <w:tcPr>
            <w:tcW w:w="2679" w:type="dxa"/>
          </w:tcPr>
          <w:p w:rsidR="00A9597E" w:rsidRDefault="00A9597E" w:rsidP="0023016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lastRenderedPageBreak/>
              <w:t xml:space="preserve">Готовность </w:t>
            </w:r>
            <w:r w:rsidR="00591899">
              <w:rPr>
                <w:sz w:val="25"/>
                <w:szCs w:val="25"/>
                <w:lang w:eastAsia="en-US"/>
              </w:rPr>
              <w:t>учителей к</w:t>
            </w:r>
            <w:r>
              <w:rPr>
                <w:sz w:val="25"/>
                <w:szCs w:val="25"/>
                <w:lang w:eastAsia="en-US"/>
              </w:rPr>
              <w:t xml:space="preserve"> апробации моделей </w:t>
            </w:r>
            <w:r>
              <w:rPr>
                <w:sz w:val="25"/>
                <w:szCs w:val="25"/>
                <w:lang w:eastAsia="en-US"/>
              </w:rPr>
              <w:lastRenderedPageBreak/>
              <w:t>на практике.</w:t>
            </w:r>
          </w:p>
          <w:p w:rsidR="00A9597E" w:rsidRDefault="00A9597E" w:rsidP="0023016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Сформирован перечень цифровых сервисов и ресурсов.</w:t>
            </w:r>
          </w:p>
          <w:p w:rsidR="00591899" w:rsidRDefault="00A9597E" w:rsidP="00591899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Разработаны необходимые регламенты и модели проектирования занятий.</w:t>
            </w:r>
            <w:r w:rsidR="00591899">
              <w:rPr>
                <w:sz w:val="25"/>
                <w:szCs w:val="25"/>
                <w:lang w:eastAsia="en-US"/>
              </w:rPr>
              <w:t xml:space="preserve"> </w:t>
            </w:r>
          </w:p>
          <w:p w:rsidR="00591899" w:rsidRDefault="00591899" w:rsidP="00591899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Поддержка учениками и родителями введения новой технологии.</w:t>
            </w:r>
          </w:p>
          <w:p w:rsidR="00A9597E" w:rsidRDefault="00591899" w:rsidP="00591899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Готовность учеников к самостоятельному использованию цифровых ресурсов.</w:t>
            </w:r>
          </w:p>
        </w:tc>
        <w:tc>
          <w:tcPr>
            <w:tcW w:w="1650" w:type="dxa"/>
          </w:tcPr>
          <w:p w:rsidR="00591899" w:rsidRDefault="00591899" w:rsidP="00591899">
            <w:r>
              <w:lastRenderedPageBreak/>
              <w:t xml:space="preserve">Руководители проектных </w:t>
            </w:r>
            <w:r>
              <w:lastRenderedPageBreak/>
              <w:t>групп Ткачева С.П.</w:t>
            </w:r>
          </w:p>
          <w:p w:rsidR="00591899" w:rsidRDefault="00591899" w:rsidP="00591899">
            <w:proofErr w:type="spellStart"/>
            <w:r>
              <w:t>Новогран</w:t>
            </w:r>
            <w:proofErr w:type="spellEnd"/>
            <w:r>
              <w:t xml:space="preserve"> Н.В.</w:t>
            </w:r>
          </w:p>
          <w:p w:rsidR="00A9597E" w:rsidRDefault="00591899" w:rsidP="00591899">
            <w:r>
              <w:t>Викулова Е.Б.</w:t>
            </w:r>
          </w:p>
        </w:tc>
        <w:tc>
          <w:tcPr>
            <w:tcW w:w="1993" w:type="dxa"/>
          </w:tcPr>
          <w:p w:rsidR="00A9597E" w:rsidRDefault="00A9597E" w:rsidP="00230168">
            <w:pPr>
              <w:jc w:val="center"/>
            </w:pPr>
          </w:p>
        </w:tc>
      </w:tr>
      <w:tr w:rsidR="00591899" w:rsidTr="00C71EAB">
        <w:tc>
          <w:tcPr>
            <w:tcW w:w="1175" w:type="dxa"/>
          </w:tcPr>
          <w:p w:rsidR="00A9597E" w:rsidRDefault="00591899" w:rsidP="00230168">
            <w:pPr>
              <w:jc w:val="center"/>
            </w:pPr>
            <w:r>
              <w:lastRenderedPageBreak/>
              <w:t>Декабрь</w:t>
            </w:r>
          </w:p>
          <w:p w:rsidR="00591899" w:rsidRDefault="00591899" w:rsidP="00230168">
            <w:pPr>
              <w:jc w:val="center"/>
            </w:pPr>
            <w:r>
              <w:t>2020</w:t>
            </w:r>
          </w:p>
        </w:tc>
        <w:tc>
          <w:tcPr>
            <w:tcW w:w="2023" w:type="dxa"/>
          </w:tcPr>
          <w:p w:rsidR="00E93834" w:rsidRPr="00591899" w:rsidRDefault="00945BBD" w:rsidP="00591899">
            <w:pPr>
              <w:tabs>
                <w:tab w:val="left" w:pos="711"/>
              </w:tabs>
              <w:jc w:val="both"/>
              <w:rPr>
                <w:sz w:val="25"/>
                <w:szCs w:val="25"/>
                <w:lang w:eastAsia="en-US"/>
              </w:rPr>
            </w:pPr>
            <w:r w:rsidRPr="00591899">
              <w:rPr>
                <w:sz w:val="25"/>
                <w:szCs w:val="25"/>
                <w:lang w:eastAsia="en-US"/>
              </w:rPr>
              <w:t xml:space="preserve">1 - 3 неделя -  апробация технологий смешанного обучения в практике работы членов школьной команды. </w:t>
            </w:r>
          </w:p>
          <w:p w:rsidR="00E93834" w:rsidRPr="00591899" w:rsidRDefault="00945BBD" w:rsidP="00591899">
            <w:pPr>
              <w:tabs>
                <w:tab w:val="left" w:pos="711"/>
              </w:tabs>
              <w:jc w:val="both"/>
              <w:rPr>
                <w:sz w:val="25"/>
                <w:szCs w:val="25"/>
                <w:lang w:eastAsia="en-US"/>
              </w:rPr>
            </w:pPr>
            <w:r w:rsidRPr="00591899">
              <w:rPr>
                <w:sz w:val="25"/>
                <w:szCs w:val="25"/>
                <w:lang w:eastAsia="en-US"/>
              </w:rPr>
              <w:t xml:space="preserve">3  неделя  - </w:t>
            </w:r>
            <w:r w:rsidRPr="00591899">
              <w:rPr>
                <w:sz w:val="25"/>
                <w:szCs w:val="25"/>
                <w:lang w:eastAsia="en-US"/>
              </w:rPr>
              <w:lastRenderedPageBreak/>
              <w:t>обсуждение</w:t>
            </w:r>
            <w:r w:rsidRPr="00591899">
              <w:rPr>
                <w:sz w:val="25"/>
                <w:szCs w:val="25"/>
                <w:lang w:val="en-US" w:eastAsia="en-US"/>
              </w:rPr>
              <w:t xml:space="preserve"> </w:t>
            </w:r>
            <w:r w:rsidRPr="00591899">
              <w:rPr>
                <w:sz w:val="25"/>
                <w:szCs w:val="25"/>
                <w:lang w:eastAsia="en-US"/>
              </w:rPr>
              <w:t>апробации</w:t>
            </w:r>
            <w:r w:rsidR="00591899">
              <w:rPr>
                <w:sz w:val="25"/>
                <w:szCs w:val="25"/>
                <w:lang w:eastAsia="en-US"/>
              </w:rPr>
              <w:t xml:space="preserve">, </w:t>
            </w:r>
            <w:proofErr w:type="spellStart"/>
            <w:r w:rsidR="00591899">
              <w:rPr>
                <w:sz w:val="25"/>
                <w:szCs w:val="25"/>
                <w:lang w:eastAsia="en-US"/>
              </w:rPr>
              <w:t>рефлекси</w:t>
            </w:r>
            <w:proofErr w:type="spellEnd"/>
          </w:p>
          <w:p w:rsidR="00A9597E" w:rsidRPr="00A64A89" w:rsidRDefault="00A9597E" w:rsidP="00591899">
            <w:pPr>
              <w:tabs>
                <w:tab w:val="left" w:pos="711"/>
              </w:tabs>
              <w:jc w:val="both"/>
              <w:rPr>
                <w:sz w:val="25"/>
                <w:szCs w:val="25"/>
                <w:lang w:eastAsia="en-US"/>
              </w:rPr>
            </w:pPr>
          </w:p>
        </w:tc>
        <w:tc>
          <w:tcPr>
            <w:tcW w:w="5059" w:type="dxa"/>
          </w:tcPr>
          <w:p w:rsidR="00A9597E" w:rsidRPr="00A64A89" w:rsidRDefault="00A9597E" w:rsidP="0023016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lastRenderedPageBreak/>
              <w:t>Организу</w:t>
            </w:r>
            <w:r>
              <w:rPr>
                <w:sz w:val="25"/>
                <w:szCs w:val="25"/>
                <w:lang w:eastAsia="en-US"/>
              </w:rPr>
              <w:t>е</w:t>
            </w:r>
            <w:r w:rsidRPr="00A64A89">
              <w:rPr>
                <w:sz w:val="25"/>
                <w:szCs w:val="25"/>
                <w:lang w:eastAsia="en-US"/>
              </w:rPr>
              <w:t>т апробацию технологий смешанного обучения в практике работы членов школьной команды и рефлексию по результатам.</w:t>
            </w:r>
          </w:p>
        </w:tc>
        <w:tc>
          <w:tcPr>
            <w:tcW w:w="2679" w:type="dxa"/>
          </w:tcPr>
          <w:p w:rsidR="00A9597E" w:rsidRDefault="00A9597E" w:rsidP="0023016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Выстраивается расписание экспериментальных классов с учетом моделей СО.</w:t>
            </w:r>
          </w:p>
          <w:p w:rsidR="00A9597E" w:rsidRDefault="00A9597E" w:rsidP="0023016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proofErr w:type="spellStart"/>
            <w:r>
              <w:rPr>
                <w:sz w:val="25"/>
                <w:szCs w:val="25"/>
                <w:lang w:eastAsia="en-US"/>
              </w:rPr>
              <w:t>Взаимопосещение</w:t>
            </w:r>
            <w:proofErr w:type="spellEnd"/>
            <w:r>
              <w:rPr>
                <w:sz w:val="25"/>
                <w:szCs w:val="25"/>
                <w:lang w:eastAsia="en-US"/>
              </w:rPr>
              <w:t xml:space="preserve"> уроков, запись уроков.</w:t>
            </w:r>
          </w:p>
          <w:p w:rsidR="00A9597E" w:rsidRDefault="00A9597E" w:rsidP="0023016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Опрос учащихся о продуктивности </w:t>
            </w:r>
            <w:r>
              <w:rPr>
                <w:sz w:val="25"/>
                <w:szCs w:val="25"/>
                <w:lang w:eastAsia="en-US"/>
              </w:rPr>
              <w:lastRenderedPageBreak/>
              <w:t>формы работы.</w:t>
            </w:r>
          </w:p>
          <w:p w:rsidR="00A9597E" w:rsidRDefault="00A9597E" w:rsidP="0023016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Опрос родителей о продуктивности новых моделей обучения.</w:t>
            </w:r>
          </w:p>
          <w:p w:rsidR="00A9597E" w:rsidRDefault="00A9597E" w:rsidP="0023016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Совместная рефлексия итогов урока участниками проекта.</w:t>
            </w:r>
          </w:p>
          <w:p w:rsidR="00A9597E" w:rsidRDefault="00A9597E" w:rsidP="0023016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Определение влияния на качество образования на основе анализа результатов контрольных и проверочных работ .</w:t>
            </w:r>
          </w:p>
        </w:tc>
        <w:tc>
          <w:tcPr>
            <w:tcW w:w="1650" w:type="dxa"/>
          </w:tcPr>
          <w:p w:rsidR="00591899" w:rsidRDefault="00591899" w:rsidP="00945BBD">
            <w:r>
              <w:lastRenderedPageBreak/>
              <w:t>Москалева Ю.Ю.</w:t>
            </w:r>
          </w:p>
          <w:p w:rsidR="00945BBD" w:rsidRDefault="00945BBD" w:rsidP="00945BBD">
            <w:r>
              <w:t>Руководители проектных групп Ткачева С.П.</w:t>
            </w:r>
          </w:p>
          <w:p w:rsidR="00945BBD" w:rsidRDefault="00945BBD" w:rsidP="00945BBD">
            <w:proofErr w:type="spellStart"/>
            <w:r>
              <w:t>Новогран</w:t>
            </w:r>
            <w:proofErr w:type="spellEnd"/>
            <w:r>
              <w:t xml:space="preserve"> Н.В.</w:t>
            </w:r>
          </w:p>
          <w:p w:rsidR="00591899" w:rsidRDefault="00945BBD" w:rsidP="00945BBD">
            <w:r>
              <w:t xml:space="preserve">Викулова Е.Б. </w:t>
            </w:r>
          </w:p>
          <w:p w:rsidR="00A9597E" w:rsidRDefault="00945BBD" w:rsidP="00945BBD">
            <w:r>
              <w:lastRenderedPageBreak/>
              <w:t>Участники проектных команд.</w:t>
            </w:r>
          </w:p>
        </w:tc>
        <w:tc>
          <w:tcPr>
            <w:tcW w:w="1993" w:type="dxa"/>
          </w:tcPr>
          <w:p w:rsidR="00A9597E" w:rsidRDefault="00A9597E" w:rsidP="00230168">
            <w:pPr>
              <w:jc w:val="center"/>
            </w:pPr>
          </w:p>
        </w:tc>
      </w:tr>
      <w:tr w:rsidR="00591899" w:rsidTr="00C71EAB">
        <w:tc>
          <w:tcPr>
            <w:tcW w:w="1175" w:type="dxa"/>
          </w:tcPr>
          <w:p w:rsidR="00591899" w:rsidRDefault="00591899" w:rsidP="00591899">
            <w:pPr>
              <w:jc w:val="center"/>
            </w:pPr>
            <w:r>
              <w:lastRenderedPageBreak/>
              <w:t>Январь 2021</w:t>
            </w:r>
          </w:p>
        </w:tc>
        <w:tc>
          <w:tcPr>
            <w:tcW w:w="2023" w:type="dxa"/>
          </w:tcPr>
          <w:p w:rsidR="00E93834" w:rsidRPr="00591899" w:rsidRDefault="00945BBD" w:rsidP="00591899">
            <w:pPr>
              <w:jc w:val="both"/>
              <w:rPr>
                <w:sz w:val="25"/>
                <w:szCs w:val="25"/>
                <w:lang w:eastAsia="en-US"/>
              </w:rPr>
            </w:pPr>
            <w:r w:rsidRPr="00591899">
              <w:rPr>
                <w:sz w:val="25"/>
                <w:szCs w:val="25"/>
                <w:lang w:eastAsia="en-US"/>
              </w:rPr>
              <w:t>2 неделя – оформление сценариев уроков в технологии смешанного обучения для публикации</w:t>
            </w:r>
          </w:p>
          <w:p w:rsidR="00E93834" w:rsidRPr="00591899" w:rsidRDefault="00945BBD" w:rsidP="00591899">
            <w:pPr>
              <w:jc w:val="both"/>
              <w:rPr>
                <w:sz w:val="25"/>
                <w:szCs w:val="25"/>
                <w:lang w:eastAsia="en-US"/>
              </w:rPr>
            </w:pPr>
            <w:r w:rsidRPr="00591899">
              <w:rPr>
                <w:sz w:val="25"/>
                <w:szCs w:val="25"/>
                <w:lang w:eastAsia="en-US"/>
              </w:rPr>
              <w:t>3 неделя -   Организация методической работы по созданию методических сетей.</w:t>
            </w:r>
          </w:p>
          <w:p w:rsidR="00E93834" w:rsidRPr="00591899" w:rsidRDefault="00945BBD" w:rsidP="00591899">
            <w:pPr>
              <w:jc w:val="both"/>
              <w:rPr>
                <w:sz w:val="25"/>
                <w:szCs w:val="25"/>
                <w:lang w:eastAsia="en-US"/>
              </w:rPr>
            </w:pPr>
            <w:r w:rsidRPr="00591899">
              <w:rPr>
                <w:sz w:val="25"/>
                <w:szCs w:val="25"/>
                <w:lang w:eastAsia="en-US"/>
              </w:rPr>
              <w:t xml:space="preserve">4 неделя - Проведение </w:t>
            </w:r>
            <w:r w:rsidRPr="00591899">
              <w:rPr>
                <w:sz w:val="25"/>
                <w:szCs w:val="25"/>
                <w:lang w:eastAsia="en-US"/>
              </w:rPr>
              <w:lastRenderedPageBreak/>
              <w:t>конференции по итогам проекта.</w:t>
            </w:r>
          </w:p>
          <w:p w:rsidR="00591899" w:rsidRPr="00A64A89" w:rsidRDefault="00591899" w:rsidP="00591899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</w:p>
        </w:tc>
        <w:tc>
          <w:tcPr>
            <w:tcW w:w="5059" w:type="dxa"/>
          </w:tcPr>
          <w:p w:rsidR="00591899" w:rsidRDefault="00591899" w:rsidP="00591899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lastRenderedPageBreak/>
              <w:t>Описыва</w:t>
            </w:r>
            <w:r>
              <w:rPr>
                <w:sz w:val="25"/>
                <w:szCs w:val="25"/>
                <w:lang w:eastAsia="en-US"/>
              </w:rPr>
              <w:t>е</w:t>
            </w:r>
            <w:r w:rsidRPr="00A64A89">
              <w:rPr>
                <w:sz w:val="25"/>
                <w:szCs w:val="25"/>
                <w:lang w:eastAsia="en-US"/>
              </w:rPr>
              <w:t>т онлайн среду организации смешанного обучения.</w:t>
            </w:r>
            <w:r w:rsidRPr="000B3694">
              <w:rPr>
                <w:sz w:val="25"/>
                <w:szCs w:val="25"/>
                <w:lang w:eastAsia="en-US"/>
              </w:rPr>
              <w:t xml:space="preserve"> Создает и поддерживают хранилища коллективного доступа для образовательных ресурсов школы (с использованием школьного сервера, электронных услуг или облачных сервисов).</w:t>
            </w:r>
          </w:p>
          <w:p w:rsidR="00591899" w:rsidRDefault="00591899" w:rsidP="00591899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Дорабатывает регламенты работы в моделях смешанного обучения.</w:t>
            </w:r>
          </w:p>
          <w:p w:rsidR="00591899" w:rsidRDefault="00591899" w:rsidP="00591899">
            <w:pPr>
              <w:ind w:left="34"/>
              <w:jc w:val="both"/>
              <w:rPr>
                <w:i/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Дорабатывает инструкции для учащихся.</w:t>
            </w:r>
          </w:p>
          <w:p w:rsidR="00591899" w:rsidRDefault="00591899" w:rsidP="00591899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Обсуждение внесений изменений в ООП</w:t>
            </w:r>
          </w:p>
          <w:p w:rsidR="00591899" w:rsidRDefault="00591899" w:rsidP="00591899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Награждение участников проекта</w:t>
            </w:r>
          </w:p>
          <w:p w:rsidR="00591899" w:rsidRPr="00A64A89" w:rsidRDefault="00591899" w:rsidP="00591899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</w:p>
        </w:tc>
        <w:tc>
          <w:tcPr>
            <w:tcW w:w="2679" w:type="dxa"/>
          </w:tcPr>
          <w:p w:rsidR="00591899" w:rsidRDefault="00591899" w:rsidP="00591899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Готовность к реализации второго этапа проекта – Создание методической сети. Оценка вклада каждого участника проекта в общее дело.</w:t>
            </w:r>
          </w:p>
        </w:tc>
        <w:tc>
          <w:tcPr>
            <w:tcW w:w="1650" w:type="dxa"/>
          </w:tcPr>
          <w:p w:rsidR="00945BBD" w:rsidRDefault="00945BBD" w:rsidP="00945BBD">
            <w:r>
              <w:t>Ю.Ю.</w:t>
            </w:r>
          </w:p>
          <w:p w:rsidR="00945BBD" w:rsidRDefault="00945BBD" w:rsidP="00945BBD">
            <w:r>
              <w:t>Руководители проектных групп Ткачева С.П.</w:t>
            </w:r>
          </w:p>
          <w:p w:rsidR="00945BBD" w:rsidRDefault="00945BBD" w:rsidP="00945BBD">
            <w:proofErr w:type="spellStart"/>
            <w:r>
              <w:t>Новогран</w:t>
            </w:r>
            <w:proofErr w:type="spellEnd"/>
            <w:r>
              <w:t xml:space="preserve"> Н.В.</w:t>
            </w:r>
          </w:p>
          <w:p w:rsidR="00945BBD" w:rsidRDefault="00945BBD" w:rsidP="00945BBD">
            <w:r>
              <w:t xml:space="preserve">Викулова Е.Б. </w:t>
            </w:r>
          </w:p>
          <w:p w:rsidR="00591899" w:rsidRDefault="00945BBD" w:rsidP="00945BBD">
            <w:r>
              <w:t>Участники проектных команд.</w:t>
            </w:r>
          </w:p>
        </w:tc>
        <w:tc>
          <w:tcPr>
            <w:tcW w:w="1993" w:type="dxa"/>
          </w:tcPr>
          <w:p w:rsidR="00591899" w:rsidRDefault="00591899" w:rsidP="00591899">
            <w:pPr>
              <w:jc w:val="center"/>
            </w:pPr>
          </w:p>
        </w:tc>
      </w:tr>
    </w:tbl>
    <w:p w:rsidR="00AC088B" w:rsidRPr="00591899" w:rsidRDefault="00C71EAB" w:rsidP="00C77BE9">
      <w:pPr>
        <w:tabs>
          <w:tab w:val="left" w:pos="851"/>
        </w:tabs>
      </w:pPr>
    </w:p>
    <w:sectPr w:rsidR="00AC088B" w:rsidRPr="00591899" w:rsidSect="00C77BE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8556D"/>
    <w:multiLevelType w:val="hybridMultilevel"/>
    <w:tmpl w:val="125002BA"/>
    <w:lvl w:ilvl="0" w:tplc="EEB4F44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BD0AFD0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5C3E243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8E1A0B0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DBD6469A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0DC2071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E74871B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6EAC281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2AD8F41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1">
    <w:nsid w:val="1B375378"/>
    <w:multiLevelType w:val="hybridMultilevel"/>
    <w:tmpl w:val="C1BE45B8"/>
    <w:lvl w:ilvl="0" w:tplc="081C7B18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DD301CE0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02E4558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0AB6320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2E303F9E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E384C9E6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0C6CE58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90EACC4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D710066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2">
    <w:nsid w:val="22793DE7"/>
    <w:multiLevelType w:val="hybridMultilevel"/>
    <w:tmpl w:val="EC9E1946"/>
    <w:lvl w:ilvl="0" w:tplc="E498328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FFEED178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A46A27BE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EA02CF1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FAA6618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CFB03D4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E434441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37C4CD6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6E2CED92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3">
    <w:nsid w:val="75C97403"/>
    <w:multiLevelType w:val="hybridMultilevel"/>
    <w:tmpl w:val="D286E548"/>
    <w:lvl w:ilvl="0" w:tplc="A6CEB478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D53AA3F6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8DE8637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57D6337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8D1039B4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306E3C1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D954FD9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8ADA3E4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389C088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4">
    <w:nsid w:val="7BD145C2"/>
    <w:multiLevelType w:val="hybridMultilevel"/>
    <w:tmpl w:val="DEAC0F9E"/>
    <w:lvl w:ilvl="0" w:tplc="846CA34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21262C4E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01CEB7D2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831C5AA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FCEEED8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14AA242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EA044F3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E248842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05A4BA02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BE9"/>
    <w:rsid w:val="00124865"/>
    <w:rsid w:val="00591899"/>
    <w:rsid w:val="005F0E4D"/>
    <w:rsid w:val="0084195F"/>
    <w:rsid w:val="00945BBD"/>
    <w:rsid w:val="00A9597E"/>
    <w:rsid w:val="00C34118"/>
    <w:rsid w:val="00C71EAB"/>
    <w:rsid w:val="00C77BE9"/>
    <w:rsid w:val="00E93834"/>
    <w:rsid w:val="00F4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77BE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77B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5848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3994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9543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5287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4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7340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7987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1437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545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781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738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2010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№27</Company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Ю. Москалева</dc:creator>
  <cp:keywords/>
  <dc:description/>
  <cp:lastModifiedBy>CRO-1</cp:lastModifiedBy>
  <cp:revision>4</cp:revision>
  <dcterms:created xsi:type="dcterms:W3CDTF">2020-10-12T12:29:00Z</dcterms:created>
  <dcterms:modified xsi:type="dcterms:W3CDTF">2020-12-01T08:32:00Z</dcterms:modified>
</cp:coreProperties>
</file>