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02F1">
        <w:rPr>
          <w:rFonts w:ascii="Times New Roman" w:hAnsi="Times New Roman"/>
          <w:b/>
          <w:sz w:val="28"/>
          <w:szCs w:val="28"/>
        </w:rPr>
        <w:t xml:space="preserve">ОТЧЕТ </w:t>
      </w: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02F1">
        <w:rPr>
          <w:rFonts w:ascii="Times New Roman" w:hAnsi="Times New Roman"/>
          <w:b/>
          <w:sz w:val="28"/>
          <w:szCs w:val="28"/>
        </w:rPr>
        <w:t xml:space="preserve">О РЕАЛИЗАЦИИ МУНИЦИПАЛЬНОЙ ПРОГРАММЫ </w:t>
      </w: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02F1">
        <w:rPr>
          <w:rFonts w:ascii="Times New Roman" w:hAnsi="Times New Roman"/>
          <w:b/>
          <w:sz w:val="28"/>
          <w:szCs w:val="28"/>
        </w:rPr>
        <w:t>МО ГО «СЫКТЫВКАР» «РАЗВИТИЕ ОБРАЗОВАНИЯ»</w:t>
      </w: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02F1">
        <w:rPr>
          <w:rFonts w:ascii="Times New Roman" w:hAnsi="Times New Roman"/>
          <w:b/>
          <w:sz w:val="28"/>
          <w:szCs w:val="28"/>
        </w:rPr>
        <w:t>ЗА 201</w:t>
      </w:r>
      <w:r w:rsidR="00784C83">
        <w:rPr>
          <w:rFonts w:ascii="Times New Roman" w:hAnsi="Times New Roman"/>
          <w:b/>
          <w:sz w:val="28"/>
          <w:szCs w:val="28"/>
        </w:rPr>
        <w:t>9</w:t>
      </w:r>
      <w:r w:rsidRPr="008E02F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8E02F1">
        <w:rPr>
          <w:rFonts w:ascii="Times New Roman" w:hAnsi="Times New Roman"/>
          <w:b/>
          <w:sz w:val="28"/>
          <w:szCs w:val="28"/>
        </w:rPr>
        <w:t>Ответственны</w:t>
      </w:r>
      <w:r w:rsidR="00641B5B">
        <w:rPr>
          <w:rFonts w:ascii="Times New Roman" w:hAnsi="Times New Roman"/>
          <w:b/>
          <w:sz w:val="28"/>
          <w:szCs w:val="28"/>
        </w:rPr>
        <w:t xml:space="preserve">й </w:t>
      </w:r>
      <w:r w:rsidRPr="008E02F1">
        <w:rPr>
          <w:rFonts w:ascii="Times New Roman" w:hAnsi="Times New Roman"/>
          <w:b/>
          <w:sz w:val="28"/>
          <w:szCs w:val="28"/>
        </w:rPr>
        <w:t>исполнител</w:t>
      </w:r>
      <w:r w:rsidR="00641B5B">
        <w:rPr>
          <w:rFonts w:ascii="Times New Roman" w:hAnsi="Times New Roman"/>
          <w:b/>
          <w:sz w:val="28"/>
          <w:szCs w:val="28"/>
        </w:rPr>
        <w:t>ь</w:t>
      </w:r>
      <w:r w:rsidRPr="008E02F1">
        <w:rPr>
          <w:rFonts w:ascii="Times New Roman" w:hAnsi="Times New Roman"/>
          <w:b/>
          <w:sz w:val="28"/>
          <w:szCs w:val="28"/>
        </w:rPr>
        <w:t>:</w:t>
      </w: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E02F1">
        <w:rPr>
          <w:rFonts w:ascii="Times New Roman" w:hAnsi="Times New Roman"/>
          <w:sz w:val="28"/>
          <w:szCs w:val="28"/>
        </w:rPr>
        <w:t xml:space="preserve">Управление образования администрации МО ГО «Сыктывкар» </w:t>
      </w:r>
    </w:p>
    <w:p w:rsidR="00771FCA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BA2EBB" w:rsidRPr="008E02F1" w:rsidRDefault="00BA2EBB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8E02F1">
        <w:rPr>
          <w:rFonts w:ascii="Times New Roman" w:hAnsi="Times New Roman"/>
          <w:b/>
          <w:sz w:val="28"/>
          <w:szCs w:val="28"/>
        </w:rPr>
        <w:t>Исполнител</w:t>
      </w:r>
      <w:r w:rsidR="00896BC1">
        <w:rPr>
          <w:rFonts w:ascii="Times New Roman" w:hAnsi="Times New Roman"/>
          <w:b/>
          <w:sz w:val="28"/>
          <w:szCs w:val="28"/>
        </w:rPr>
        <w:t>и</w:t>
      </w:r>
      <w:r w:rsidRPr="008E02F1">
        <w:rPr>
          <w:rFonts w:ascii="Times New Roman" w:hAnsi="Times New Roman"/>
          <w:b/>
          <w:sz w:val="28"/>
          <w:szCs w:val="28"/>
        </w:rPr>
        <w:t xml:space="preserve">: </w:t>
      </w:r>
    </w:p>
    <w:p w:rsidR="00E55DA1" w:rsidRPr="008E02F1" w:rsidRDefault="00E55DA1" w:rsidP="00E55DA1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8E02F1">
        <w:rPr>
          <w:rFonts w:ascii="Times New Roman" w:hAnsi="Times New Roman"/>
          <w:sz w:val="28"/>
          <w:szCs w:val="28"/>
        </w:rPr>
        <w:t xml:space="preserve">Заместитель начальника управления образования </w:t>
      </w:r>
      <w:r w:rsidR="0020242D">
        <w:rPr>
          <w:rFonts w:ascii="Times New Roman" w:hAnsi="Times New Roman"/>
          <w:sz w:val="28"/>
          <w:szCs w:val="28"/>
        </w:rPr>
        <w:t xml:space="preserve">Золотарчук </w:t>
      </w:r>
      <w:r w:rsidR="00C96BDA" w:rsidRPr="008E02F1">
        <w:rPr>
          <w:rFonts w:ascii="Times New Roman" w:hAnsi="Times New Roman"/>
          <w:sz w:val="28"/>
          <w:szCs w:val="28"/>
        </w:rPr>
        <w:t xml:space="preserve">Ольга </w:t>
      </w:r>
      <w:proofErr w:type="gramStart"/>
      <w:r w:rsidR="00C96BDA" w:rsidRPr="008E02F1">
        <w:rPr>
          <w:rFonts w:ascii="Times New Roman" w:hAnsi="Times New Roman"/>
          <w:sz w:val="28"/>
          <w:szCs w:val="28"/>
        </w:rPr>
        <w:t>Михайловна</w:t>
      </w:r>
      <w:r w:rsidR="00A40ED4" w:rsidRPr="008E02F1">
        <w:rPr>
          <w:rFonts w:ascii="Times New Roman" w:hAnsi="Times New Roman"/>
          <w:sz w:val="28"/>
          <w:szCs w:val="28"/>
        </w:rPr>
        <w:t>,</w:t>
      </w:r>
      <w:r w:rsidRPr="008E02F1">
        <w:rPr>
          <w:rFonts w:ascii="Times New Roman" w:hAnsi="Times New Roman"/>
          <w:sz w:val="28"/>
          <w:szCs w:val="28"/>
        </w:rPr>
        <w:t xml:space="preserve">  (</w:t>
      </w:r>
      <w:proofErr w:type="gramEnd"/>
      <w:r w:rsidRPr="008E02F1">
        <w:rPr>
          <w:rFonts w:ascii="Times New Roman" w:hAnsi="Times New Roman"/>
          <w:sz w:val="28"/>
          <w:szCs w:val="28"/>
        </w:rPr>
        <w:t xml:space="preserve">8212) 24-62-09, </w:t>
      </w:r>
      <w:proofErr w:type="spellStart"/>
      <w:r w:rsidR="00C96BDA" w:rsidRPr="008E02F1">
        <w:rPr>
          <w:rFonts w:ascii="Times New Roman" w:hAnsi="Times New Roman"/>
          <w:sz w:val="28"/>
          <w:szCs w:val="28"/>
          <w:lang w:val="en-US"/>
        </w:rPr>
        <w:t>zolotarchuk</w:t>
      </w:r>
      <w:proofErr w:type="spellEnd"/>
      <w:r w:rsidR="00C96BDA" w:rsidRPr="008E02F1">
        <w:rPr>
          <w:rFonts w:ascii="Times New Roman" w:hAnsi="Times New Roman"/>
          <w:sz w:val="28"/>
          <w:szCs w:val="28"/>
        </w:rPr>
        <w:t>-</w:t>
      </w:r>
      <w:r w:rsidR="00C96BDA" w:rsidRPr="008E02F1">
        <w:rPr>
          <w:rFonts w:ascii="Times New Roman" w:hAnsi="Times New Roman"/>
          <w:sz w:val="28"/>
          <w:szCs w:val="28"/>
          <w:lang w:val="en-US"/>
        </w:rPr>
        <w:t>om</w:t>
      </w:r>
      <w:r w:rsidR="00C96BDA" w:rsidRPr="008E02F1">
        <w:rPr>
          <w:rFonts w:ascii="Times New Roman" w:hAnsi="Times New Roman"/>
          <w:sz w:val="28"/>
          <w:szCs w:val="28"/>
        </w:rPr>
        <w:t>@</w:t>
      </w:r>
      <w:proofErr w:type="spellStart"/>
      <w:r w:rsidR="00C96BDA" w:rsidRPr="008E02F1">
        <w:rPr>
          <w:rFonts w:ascii="Times New Roman" w:hAnsi="Times New Roman"/>
          <w:sz w:val="28"/>
          <w:szCs w:val="28"/>
          <w:lang w:val="en-US"/>
        </w:rPr>
        <w:t>syktyvkar</w:t>
      </w:r>
      <w:proofErr w:type="spellEnd"/>
      <w:r w:rsidR="00C96BDA" w:rsidRPr="008E02F1">
        <w:rPr>
          <w:rFonts w:ascii="Times New Roman" w:hAnsi="Times New Roman"/>
          <w:sz w:val="28"/>
          <w:szCs w:val="28"/>
        </w:rPr>
        <w:t>.</w:t>
      </w:r>
      <w:proofErr w:type="spellStart"/>
      <w:r w:rsidR="00C96BDA" w:rsidRPr="008E02F1">
        <w:rPr>
          <w:rFonts w:ascii="Times New Roman" w:hAnsi="Times New Roman"/>
          <w:sz w:val="28"/>
          <w:szCs w:val="28"/>
          <w:lang w:val="en-US"/>
        </w:rPr>
        <w:t>komi</w:t>
      </w:r>
      <w:proofErr w:type="spellEnd"/>
      <w:r w:rsidR="00C96BDA" w:rsidRPr="008E02F1">
        <w:rPr>
          <w:rFonts w:ascii="Times New Roman" w:hAnsi="Times New Roman"/>
          <w:sz w:val="28"/>
          <w:szCs w:val="28"/>
        </w:rPr>
        <w:t>.</w:t>
      </w:r>
      <w:r w:rsidR="00C96BDA" w:rsidRPr="008E02F1">
        <w:rPr>
          <w:rFonts w:ascii="Times New Roman" w:hAnsi="Times New Roman"/>
          <w:sz w:val="28"/>
          <w:szCs w:val="28"/>
          <w:lang w:val="en-US"/>
        </w:rPr>
        <w:t>com</w:t>
      </w:r>
      <w:r w:rsidR="001E6460" w:rsidRPr="008E02F1">
        <w:rPr>
          <w:rFonts w:ascii="Times New Roman" w:hAnsi="Times New Roman"/>
          <w:sz w:val="28"/>
          <w:szCs w:val="28"/>
        </w:rPr>
        <w:t>,</w:t>
      </w:r>
    </w:p>
    <w:p w:rsidR="00E55DA1" w:rsidRPr="008E02F1" w:rsidRDefault="00C96BDA" w:rsidP="00E55DA1">
      <w:pPr>
        <w:spacing w:after="0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8E02F1">
        <w:rPr>
          <w:rFonts w:ascii="Times New Roman" w:hAnsi="Times New Roman"/>
          <w:sz w:val="28"/>
          <w:szCs w:val="28"/>
        </w:rPr>
        <w:t>н</w:t>
      </w:r>
      <w:r w:rsidR="00E55DA1" w:rsidRPr="008E02F1">
        <w:rPr>
          <w:rFonts w:ascii="Times New Roman" w:hAnsi="Times New Roman"/>
          <w:sz w:val="28"/>
          <w:szCs w:val="28"/>
        </w:rPr>
        <w:t>ачальник отдела развития дошкольного образования управления дошкольного образования Коданева Елена Николаевна</w:t>
      </w:r>
      <w:r w:rsidR="00A40ED4" w:rsidRPr="008E02F1">
        <w:rPr>
          <w:rFonts w:ascii="Times New Roman" w:hAnsi="Times New Roman"/>
          <w:sz w:val="28"/>
          <w:szCs w:val="28"/>
        </w:rPr>
        <w:t>,</w:t>
      </w:r>
      <w:r w:rsidR="00E55DA1" w:rsidRPr="008E02F1">
        <w:rPr>
          <w:rFonts w:ascii="Times New Roman" w:hAnsi="Times New Roman"/>
          <w:sz w:val="28"/>
          <w:szCs w:val="28"/>
        </w:rPr>
        <w:t xml:space="preserve"> </w:t>
      </w:r>
      <w:r w:rsidR="00A40ED4" w:rsidRPr="008E02F1">
        <w:rPr>
          <w:rFonts w:ascii="Times New Roman" w:hAnsi="Times New Roman"/>
          <w:sz w:val="28"/>
          <w:szCs w:val="28"/>
        </w:rPr>
        <w:t xml:space="preserve">(8212) 24-26-31, </w:t>
      </w:r>
      <w:r w:rsidR="00A40ED4" w:rsidRPr="008E02F1">
        <w:rPr>
          <w:rFonts w:ascii="Times New Roman" w:hAnsi="Times New Roman"/>
          <w:sz w:val="28"/>
          <w:szCs w:val="28"/>
          <w:lang w:val="en-US"/>
        </w:rPr>
        <w:t>K</w:t>
      </w:r>
      <w:r w:rsidR="00E55DA1" w:rsidRPr="008E02F1">
        <w:rPr>
          <w:rFonts w:ascii="Times New Roman" w:hAnsi="Times New Roman"/>
          <w:sz w:val="28"/>
          <w:szCs w:val="28"/>
        </w:rPr>
        <w:t>odaneva-en@syktyvkar.komi.com</w:t>
      </w: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E55DA1" w:rsidRDefault="00E55DA1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A2EBB" w:rsidRDefault="00BA2EBB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A2EBB" w:rsidRDefault="00BA2EBB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A2EBB" w:rsidRDefault="00BA2EBB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A2EBB" w:rsidRDefault="00BA2EBB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A2EBB" w:rsidRDefault="00BA2EBB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A2EBB" w:rsidRDefault="00BA2EBB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A2EBB" w:rsidRDefault="00BA2EBB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A2EBB" w:rsidRDefault="00BA2EBB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A2EBB" w:rsidRPr="008E02F1" w:rsidRDefault="00BA2EBB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55DA1" w:rsidRPr="008E02F1" w:rsidRDefault="00E55DA1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55DA1" w:rsidRPr="008E02F1" w:rsidRDefault="00784C83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55DA1" w:rsidRPr="008E02F1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E55DA1" w:rsidRPr="008E02F1">
        <w:rPr>
          <w:rFonts w:ascii="Times New Roman" w:hAnsi="Times New Roman"/>
          <w:sz w:val="28"/>
          <w:szCs w:val="28"/>
        </w:rPr>
        <w:t xml:space="preserve"> </w:t>
      </w:r>
      <w:r w:rsidR="00C96BDA" w:rsidRPr="008E02F1">
        <w:rPr>
          <w:rFonts w:ascii="Times New Roman" w:hAnsi="Times New Roman"/>
          <w:sz w:val="28"/>
          <w:szCs w:val="28"/>
        </w:rPr>
        <w:t>руководителя</w:t>
      </w:r>
      <w:r w:rsidR="00E55DA1" w:rsidRPr="008E02F1">
        <w:rPr>
          <w:rFonts w:ascii="Times New Roman" w:hAnsi="Times New Roman"/>
          <w:sz w:val="28"/>
          <w:szCs w:val="28"/>
        </w:rPr>
        <w:t xml:space="preserve"> администрации МО ГО «Сыктывкар»</w:t>
      </w:r>
    </w:p>
    <w:p w:rsidR="00E55DA1" w:rsidRPr="008E02F1" w:rsidRDefault="00E55DA1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71FCA" w:rsidRPr="008E02F1" w:rsidRDefault="00E55DA1" w:rsidP="009B4E95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8E02F1">
        <w:rPr>
          <w:rFonts w:ascii="Times New Roman" w:hAnsi="Times New Roman"/>
          <w:sz w:val="28"/>
          <w:szCs w:val="28"/>
        </w:rPr>
        <w:t>______________________</w:t>
      </w:r>
      <w:r w:rsidR="00F27B0C" w:rsidRPr="008E02F1">
        <w:rPr>
          <w:rFonts w:ascii="Times New Roman" w:hAnsi="Times New Roman"/>
          <w:sz w:val="28"/>
          <w:szCs w:val="28"/>
        </w:rPr>
        <w:t xml:space="preserve">  </w:t>
      </w:r>
      <w:r w:rsidR="00A975A9" w:rsidRPr="008E02F1">
        <w:rPr>
          <w:rFonts w:ascii="Times New Roman" w:hAnsi="Times New Roman"/>
          <w:sz w:val="28"/>
          <w:szCs w:val="28"/>
        </w:rPr>
        <w:t xml:space="preserve">       </w:t>
      </w:r>
      <w:r w:rsidR="00784C83">
        <w:rPr>
          <w:rFonts w:ascii="Times New Roman" w:hAnsi="Times New Roman"/>
          <w:sz w:val="28"/>
          <w:szCs w:val="28"/>
        </w:rPr>
        <w:t>Ручка Анна Ивановна</w:t>
      </w:r>
    </w:p>
    <w:p w:rsidR="00771FCA" w:rsidRPr="008E02F1" w:rsidRDefault="00771FCA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55DA1" w:rsidRPr="008E02F1" w:rsidRDefault="00E55DA1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55DA1" w:rsidRPr="008E02F1" w:rsidRDefault="00E55DA1" w:rsidP="00771F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71FCA" w:rsidRDefault="004C6A18" w:rsidP="004C6A18">
      <w:pPr>
        <w:widowControl w:val="0"/>
        <w:autoSpaceDE w:val="0"/>
        <w:autoSpaceDN w:val="0"/>
        <w:adjustRightInd w:val="0"/>
        <w:spacing w:after="0" w:line="240" w:lineRule="auto"/>
        <w:ind w:left="709" w:firstLine="7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771FCA" w:rsidRPr="008E02F1">
        <w:rPr>
          <w:rFonts w:ascii="Times New Roman" w:hAnsi="Times New Roman"/>
          <w:sz w:val="28"/>
          <w:szCs w:val="28"/>
        </w:rPr>
        <w:t xml:space="preserve">Дата составления отчета – </w:t>
      </w:r>
      <w:r w:rsidR="00793584">
        <w:rPr>
          <w:rFonts w:ascii="Times New Roman" w:hAnsi="Times New Roman"/>
          <w:sz w:val="28"/>
          <w:szCs w:val="28"/>
        </w:rPr>
        <w:t>20</w:t>
      </w:r>
      <w:r w:rsidR="00771FCA" w:rsidRPr="0092194F">
        <w:rPr>
          <w:rFonts w:ascii="Times New Roman" w:hAnsi="Times New Roman"/>
          <w:sz w:val="28"/>
          <w:szCs w:val="28"/>
        </w:rPr>
        <w:t xml:space="preserve"> февраля</w:t>
      </w:r>
      <w:r w:rsidR="00771FCA" w:rsidRPr="008E02F1">
        <w:rPr>
          <w:rFonts w:ascii="Times New Roman" w:hAnsi="Times New Roman"/>
          <w:sz w:val="28"/>
          <w:szCs w:val="28"/>
        </w:rPr>
        <w:t xml:space="preserve"> 20</w:t>
      </w:r>
      <w:r w:rsidR="00793584">
        <w:rPr>
          <w:rFonts w:ascii="Times New Roman" w:hAnsi="Times New Roman"/>
          <w:sz w:val="28"/>
          <w:szCs w:val="28"/>
        </w:rPr>
        <w:t>20</w:t>
      </w:r>
      <w:r w:rsidR="00771FCA" w:rsidRPr="008E02F1">
        <w:rPr>
          <w:rFonts w:ascii="Times New Roman" w:hAnsi="Times New Roman"/>
          <w:sz w:val="28"/>
          <w:szCs w:val="28"/>
        </w:rPr>
        <w:t xml:space="preserve"> года</w:t>
      </w:r>
    </w:p>
    <w:p w:rsidR="009A5762" w:rsidRDefault="009A5762" w:rsidP="004C6A18">
      <w:pPr>
        <w:widowControl w:val="0"/>
        <w:autoSpaceDE w:val="0"/>
        <w:autoSpaceDN w:val="0"/>
        <w:adjustRightInd w:val="0"/>
        <w:spacing w:after="0" w:line="240" w:lineRule="auto"/>
        <w:ind w:left="709" w:firstLine="707"/>
        <w:jc w:val="center"/>
        <w:rPr>
          <w:rFonts w:ascii="Times New Roman" w:hAnsi="Times New Roman"/>
          <w:sz w:val="28"/>
          <w:szCs w:val="28"/>
        </w:rPr>
      </w:pPr>
    </w:p>
    <w:p w:rsidR="009A5762" w:rsidRDefault="009A5762" w:rsidP="004C6A18">
      <w:pPr>
        <w:widowControl w:val="0"/>
        <w:autoSpaceDE w:val="0"/>
        <w:autoSpaceDN w:val="0"/>
        <w:adjustRightInd w:val="0"/>
        <w:spacing w:after="0" w:line="240" w:lineRule="auto"/>
        <w:ind w:left="709" w:firstLine="707"/>
        <w:jc w:val="center"/>
        <w:rPr>
          <w:rFonts w:ascii="Times New Roman" w:hAnsi="Times New Roman"/>
          <w:sz w:val="28"/>
          <w:szCs w:val="28"/>
        </w:rPr>
      </w:pPr>
    </w:p>
    <w:p w:rsidR="009A5762" w:rsidRPr="008E02F1" w:rsidRDefault="009A5762" w:rsidP="004C6A18">
      <w:pPr>
        <w:widowControl w:val="0"/>
        <w:autoSpaceDE w:val="0"/>
        <w:autoSpaceDN w:val="0"/>
        <w:adjustRightInd w:val="0"/>
        <w:spacing w:after="0" w:line="240" w:lineRule="auto"/>
        <w:ind w:left="709" w:firstLine="707"/>
        <w:jc w:val="center"/>
        <w:rPr>
          <w:rFonts w:ascii="Times New Roman" w:hAnsi="Times New Roman"/>
          <w:sz w:val="28"/>
          <w:szCs w:val="28"/>
        </w:rPr>
      </w:pPr>
    </w:p>
    <w:p w:rsidR="00CA4938" w:rsidRPr="008E02F1" w:rsidRDefault="00CA4938" w:rsidP="00AF3DF6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CA4938" w:rsidRPr="008E02F1" w:rsidRDefault="00CA4938" w:rsidP="00AF3DF6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544448" w:rsidRDefault="00544448" w:rsidP="00AF3DF6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center"/>
        <w:rPr>
          <w:rFonts w:ascii="Times New Roman" w:hAnsi="Times New Roman"/>
          <w:sz w:val="28"/>
          <w:szCs w:val="28"/>
        </w:rPr>
      </w:pPr>
    </w:p>
    <w:p w:rsidR="00E80F57" w:rsidRPr="009A5762" w:rsidRDefault="009A5762" w:rsidP="00AF3DF6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A5762">
        <w:rPr>
          <w:rFonts w:ascii="Times New Roman" w:hAnsi="Times New Roman"/>
          <w:sz w:val="28"/>
          <w:szCs w:val="28"/>
        </w:rPr>
        <w:t>ояснительная записка</w:t>
      </w:r>
    </w:p>
    <w:p w:rsidR="001E1191" w:rsidRDefault="009A5762" w:rsidP="009A57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5762">
        <w:rPr>
          <w:rFonts w:ascii="Times New Roman" w:hAnsi="Times New Roman"/>
          <w:sz w:val="28"/>
          <w:szCs w:val="28"/>
        </w:rPr>
        <w:t>к отчет</w:t>
      </w:r>
      <w:r>
        <w:rPr>
          <w:rFonts w:ascii="Times New Roman" w:hAnsi="Times New Roman"/>
          <w:sz w:val="28"/>
          <w:szCs w:val="28"/>
        </w:rPr>
        <w:t>у</w:t>
      </w:r>
      <w:r w:rsidRPr="009A5762">
        <w:rPr>
          <w:rFonts w:ascii="Times New Roman" w:hAnsi="Times New Roman"/>
          <w:sz w:val="28"/>
          <w:szCs w:val="28"/>
        </w:rPr>
        <w:t xml:space="preserve"> о реализации муниципальной программы </w:t>
      </w:r>
      <w:r>
        <w:rPr>
          <w:rFonts w:ascii="Times New Roman" w:hAnsi="Times New Roman"/>
          <w:sz w:val="28"/>
          <w:szCs w:val="28"/>
        </w:rPr>
        <w:t>МО ГО</w:t>
      </w:r>
      <w:r w:rsidRPr="009A576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</w:t>
      </w:r>
      <w:r w:rsidRPr="009A5762">
        <w:rPr>
          <w:rFonts w:ascii="Times New Roman" w:hAnsi="Times New Roman"/>
          <w:sz w:val="28"/>
          <w:szCs w:val="28"/>
        </w:rPr>
        <w:t>ыктывкар»</w:t>
      </w:r>
    </w:p>
    <w:p w:rsidR="009A5762" w:rsidRPr="009A5762" w:rsidRDefault="009A5762" w:rsidP="009A57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576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</w:t>
      </w:r>
      <w:r w:rsidRPr="009A5762">
        <w:rPr>
          <w:rFonts w:ascii="Times New Roman" w:hAnsi="Times New Roman"/>
          <w:sz w:val="28"/>
          <w:szCs w:val="28"/>
        </w:rPr>
        <w:t>азвитие образования»</w:t>
      </w:r>
      <w:r w:rsidR="001E1191">
        <w:rPr>
          <w:rFonts w:ascii="Times New Roman" w:hAnsi="Times New Roman"/>
          <w:sz w:val="28"/>
          <w:szCs w:val="28"/>
        </w:rPr>
        <w:t xml:space="preserve"> </w:t>
      </w:r>
      <w:r w:rsidRPr="009A5762">
        <w:rPr>
          <w:rFonts w:ascii="Times New Roman" w:hAnsi="Times New Roman"/>
          <w:sz w:val="28"/>
          <w:szCs w:val="28"/>
        </w:rPr>
        <w:t>за 2019 год</w:t>
      </w:r>
    </w:p>
    <w:p w:rsidR="001E1191" w:rsidRDefault="001E1191" w:rsidP="001E1191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highlight w:val="green"/>
        </w:rPr>
      </w:pPr>
    </w:p>
    <w:p w:rsidR="009A5762" w:rsidRPr="001E1191" w:rsidRDefault="001E1191" w:rsidP="001E1191">
      <w:pPr>
        <w:spacing w:after="0" w:line="240" w:lineRule="auto"/>
        <w:ind w:left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E1191">
        <w:rPr>
          <w:rFonts w:ascii="Times New Roman" w:hAnsi="Times New Roman"/>
          <w:sz w:val="28"/>
          <w:szCs w:val="28"/>
        </w:rPr>
        <w:t xml:space="preserve">          </w:t>
      </w:r>
      <w:r w:rsidR="009A5762" w:rsidRPr="001E1191">
        <w:rPr>
          <w:rFonts w:ascii="Times New Roman" w:hAnsi="Times New Roman"/>
          <w:sz w:val="28"/>
          <w:szCs w:val="28"/>
        </w:rPr>
        <w:t>В результате реализации муниципальной программы МО ГО «Сыктывкар» «Развитие образования» в 2019 году была достигнута основная цель программы - повышение   доступности, качества и эффективности муниципальной системы образования с учетом потребностей граждан.</w:t>
      </w:r>
      <w:r w:rsidR="009A5762" w:rsidRPr="001E1191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9F583A" w:rsidRDefault="009A5762" w:rsidP="009F583A">
      <w:pPr>
        <w:spacing w:after="0" w:line="240" w:lineRule="auto"/>
        <w:ind w:left="709" w:hanging="1"/>
        <w:jc w:val="both"/>
        <w:rPr>
          <w:rFonts w:ascii="Times New Roman" w:hAnsi="Times New Roman"/>
          <w:bCs/>
          <w:iCs/>
          <w:sz w:val="28"/>
          <w:szCs w:val="28"/>
        </w:rPr>
      </w:pPr>
      <w:r w:rsidRPr="001E1191">
        <w:rPr>
          <w:rFonts w:ascii="Times New Roman" w:hAnsi="Times New Roman"/>
          <w:bCs/>
          <w:iCs/>
          <w:sz w:val="28"/>
          <w:szCs w:val="28"/>
        </w:rPr>
        <w:tab/>
      </w:r>
      <w:r w:rsidR="009F583A">
        <w:rPr>
          <w:rFonts w:ascii="Times New Roman" w:hAnsi="Times New Roman"/>
          <w:bCs/>
          <w:iCs/>
          <w:sz w:val="28"/>
          <w:szCs w:val="28"/>
        </w:rPr>
        <w:tab/>
      </w:r>
      <w:r w:rsidRPr="009F583A">
        <w:rPr>
          <w:rFonts w:ascii="Times New Roman" w:hAnsi="Times New Roman"/>
          <w:bCs/>
          <w:iCs/>
          <w:sz w:val="28"/>
          <w:szCs w:val="28"/>
        </w:rPr>
        <w:t xml:space="preserve">В 2019 году 20 301 воспитаннику, или 99,0% детей с 1 года до 6 лет, предоставлено общедоступное и бесплатное дошкольное образование. </w:t>
      </w:r>
      <w:r w:rsidR="009F583A">
        <w:rPr>
          <w:rFonts w:ascii="Times New Roman" w:hAnsi="Times New Roman"/>
          <w:bCs/>
          <w:iCs/>
          <w:sz w:val="28"/>
          <w:szCs w:val="28"/>
        </w:rPr>
        <w:t xml:space="preserve">   </w:t>
      </w:r>
    </w:p>
    <w:p w:rsidR="009F583A" w:rsidRDefault="009F583A" w:rsidP="009F583A">
      <w:pPr>
        <w:spacing w:after="0" w:line="240" w:lineRule="auto"/>
        <w:ind w:left="709" w:hanging="1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9A5762" w:rsidRPr="009F583A">
        <w:rPr>
          <w:rFonts w:ascii="Times New Roman" w:hAnsi="Times New Roman"/>
          <w:bCs/>
          <w:iCs/>
          <w:sz w:val="28"/>
          <w:szCs w:val="28"/>
        </w:rPr>
        <w:t>Доступность дошкольного образования для детей в возрасте от двух месяцев до трех лет в текущем году составила 88,</w:t>
      </w:r>
      <w:r w:rsidR="001E1191">
        <w:rPr>
          <w:rFonts w:ascii="Times New Roman" w:hAnsi="Times New Roman"/>
          <w:bCs/>
          <w:iCs/>
          <w:sz w:val="28"/>
          <w:szCs w:val="28"/>
        </w:rPr>
        <w:t xml:space="preserve">32%, от трех до семи </w:t>
      </w:r>
      <w:r>
        <w:rPr>
          <w:rFonts w:ascii="Times New Roman" w:hAnsi="Times New Roman"/>
          <w:bCs/>
          <w:iCs/>
          <w:sz w:val="28"/>
          <w:szCs w:val="28"/>
        </w:rPr>
        <w:t xml:space="preserve">лет </w:t>
      </w:r>
      <w:r w:rsidR="001E1191">
        <w:rPr>
          <w:rFonts w:ascii="Times New Roman" w:hAnsi="Times New Roman"/>
          <w:bCs/>
          <w:iCs/>
          <w:sz w:val="28"/>
          <w:szCs w:val="28"/>
        </w:rPr>
        <w:t>-</w:t>
      </w:r>
      <w:r>
        <w:rPr>
          <w:rFonts w:ascii="Times New Roman" w:hAnsi="Times New Roman"/>
          <w:bCs/>
          <w:iCs/>
          <w:sz w:val="28"/>
          <w:szCs w:val="28"/>
        </w:rPr>
        <w:t xml:space="preserve"> 100%.</w:t>
      </w:r>
    </w:p>
    <w:p w:rsidR="001E1191" w:rsidRDefault="009F583A" w:rsidP="009F583A">
      <w:pPr>
        <w:spacing w:after="0" w:line="240" w:lineRule="auto"/>
        <w:ind w:left="709" w:hanging="1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A5762" w:rsidRPr="009F583A">
        <w:rPr>
          <w:rFonts w:ascii="Times New Roman" w:hAnsi="Times New Roman"/>
          <w:bCs/>
          <w:iCs/>
          <w:sz w:val="28"/>
          <w:szCs w:val="28"/>
        </w:rPr>
        <w:tab/>
        <w:t>В 2019 году введено дополнительно 160 мест</w:t>
      </w:r>
      <w:r w:rsidR="001E1191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9A5762" w:rsidRPr="009F583A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9F583A" w:rsidRDefault="009A5762" w:rsidP="009F583A">
      <w:pPr>
        <w:spacing w:after="0" w:line="240" w:lineRule="auto"/>
        <w:ind w:left="709" w:hanging="1"/>
        <w:jc w:val="both"/>
        <w:rPr>
          <w:rFonts w:ascii="Times New Roman" w:hAnsi="Times New Roman"/>
          <w:bCs/>
          <w:iCs/>
          <w:sz w:val="28"/>
          <w:szCs w:val="28"/>
        </w:rPr>
      </w:pPr>
      <w:r w:rsidRPr="009F583A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9F583A">
        <w:rPr>
          <w:rFonts w:ascii="Times New Roman" w:hAnsi="Times New Roman"/>
          <w:bCs/>
          <w:iCs/>
          <w:sz w:val="28"/>
          <w:szCs w:val="28"/>
        </w:rPr>
        <w:tab/>
      </w:r>
      <w:r w:rsidRPr="009F583A">
        <w:rPr>
          <w:rFonts w:ascii="Times New Roman" w:hAnsi="Times New Roman"/>
          <w:bCs/>
          <w:iCs/>
          <w:sz w:val="28"/>
          <w:szCs w:val="28"/>
        </w:rPr>
        <w:t>В дошкольных образовательных организациях 1941 (98%) педагогических работников ДОО прошли курсы повышения квалификаци</w:t>
      </w:r>
      <w:r w:rsidR="001E1191">
        <w:rPr>
          <w:rFonts w:ascii="Times New Roman" w:hAnsi="Times New Roman"/>
          <w:bCs/>
          <w:iCs/>
          <w:sz w:val="28"/>
          <w:szCs w:val="28"/>
        </w:rPr>
        <w:t>и.</w:t>
      </w:r>
      <w:r w:rsidRPr="009F583A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9F583A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9A5762" w:rsidRPr="009F583A" w:rsidRDefault="009F583A" w:rsidP="009F583A">
      <w:pPr>
        <w:spacing w:after="0" w:line="240" w:lineRule="auto"/>
        <w:ind w:left="709" w:hanging="1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</w:t>
      </w:r>
      <w:r>
        <w:rPr>
          <w:rFonts w:ascii="Times New Roman" w:hAnsi="Times New Roman"/>
          <w:bCs/>
          <w:iCs/>
          <w:sz w:val="28"/>
          <w:szCs w:val="28"/>
        </w:rPr>
        <w:tab/>
      </w:r>
      <w:r w:rsidR="009A5762" w:rsidRPr="009F583A">
        <w:rPr>
          <w:rFonts w:ascii="Times New Roman" w:hAnsi="Times New Roman"/>
          <w:bCs/>
          <w:iCs/>
          <w:sz w:val="28"/>
          <w:szCs w:val="28"/>
        </w:rPr>
        <w:t xml:space="preserve">Разными формами методической работы охвачено 90% педагогических и руководящих работников. на базе Ресурсных центров </w:t>
      </w:r>
      <w:r w:rsidR="001E1191">
        <w:rPr>
          <w:rFonts w:ascii="Times New Roman" w:hAnsi="Times New Roman"/>
          <w:bCs/>
          <w:iCs/>
          <w:sz w:val="28"/>
          <w:szCs w:val="28"/>
        </w:rPr>
        <w:t>об</w:t>
      </w:r>
      <w:r w:rsidR="009A5762" w:rsidRPr="009F583A">
        <w:rPr>
          <w:rFonts w:ascii="Times New Roman" w:hAnsi="Times New Roman"/>
          <w:bCs/>
          <w:iCs/>
          <w:sz w:val="28"/>
          <w:szCs w:val="28"/>
        </w:rPr>
        <w:t xml:space="preserve">учено 1225 человек, что составляет 65% </w:t>
      </w:r>
      <w:proofErr w:type="gramStart"/>
      <w:r w:rsidR="009A5762" w:rsidRPr="009F583A">
        <w:rPr>
          <w:rFonts w:ascii="Times New Roman" w:hAnsi="Times New Roman"/>
          <w:bCs/>
          <w:iCs/>
          <w:sz w:val="28"/>
          <w:szCs w:val="28"/>
        </w:rPr>
        <w:t>от  общего</w:t>
      </w:r>
      <w:proofErr w:type="gramEnd"/>
      <w:r w:rsidR="009A5762" w:rsidRPr="009F583A">
        <w:rPr>
          <w:rFonts w:ascii="Times New Roman" w:hAnsi="Times New Roman"/>
          <w:bCs/>
          <w:iCs/>
          <w:sz w:val="28"/>
          <w:szCs w:val="28"/>
        </w:rPr>
        <w:t xml:space="preserve"> состава  обучающихся, в том числе 841 человек завершили обучение с сертификатами.</w:t>
      </w:r>
      <w:r w:rsidR="009A5762" w:rsidRPr="009F583A">
        <w:rPr>
          <w:sz w:val="28"/>
          <w:szCs w:val="28"/>
        </w:rPr>
        <w:t xml:space="preserve"> </w:t>
      </w:r>
    </w:p>
    <w:p w:rsidR="009A5762" w:rsidRPr="009F583A" w:rsidRDefault="009A5762" w:rsidP="009F583A">
      <w:pPr>
        <w:tabs>
          <w:tab w:val="left" w:pos="851"/>
        </w:tabs>
        <w:spacing w:after="0" w:line="240" w:lineRule="auto"/>
        <w:ind w:left="709" w:hanging="1"/>
        <w:jc w:val="both"/>
        <w:rPr>
          <w:rFonts w:ascii="Times New Roman" w:hAnsi="Times New Roman"/>
          <w:bCs/>
          <w:iCs/>
          <w:sz w:val="28"/>
          <w:szCs w:val="28"/>
        </w:rPr>
      </w:pPr>
      <w:r w:rsidRPr="009F583A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544448">
        <w:rPr>
          <w:rFonts w:ascii="Times New Roman" w:hAnsi="Times New Roman"/>
          <w:bCs/>
          <w:iCs/>
          <w:sz w:val="28"/>
          <w:szCs w:val="28"/>
        </w:rPr>
        <w:tab/>
      </w:r>
      <w:r w:rsidR="001E1191">
        <w:rPr>
          <w:rFonts w:ascii="Times New Roman" w:hAnsi="Times New Roman"/>
          <w:bCs/>
          <w:iCs/>
          <w:sz w:val="28"/>
          <w:szCs w:val="28"/>
        </w:rPr>
        <w:t>По состоянию н</w:t>
      </w:r>
      <w:r w:rsidRPr="009F583A">
        <w:rPr>
          <w:rFonts w:ascii="Times New Roman" w:hAnsi="Times New Roman"/>
          <w:bCs/>
          <w:iCs/>
          <w:sz w:val="28"/>
          <w:szCs w:val="28"/>
        </w:rPr>
        <w:t xml:space="preserve">а 31.12.2019 года 1170 педагогических работника дошкольных образовательных организаций (60%) имеют высшую и первую квалификационную категорию.          </w:t>
      </w:r>
    </w:p>
    <w:p w:rsidR="009A5762" w:rsidRPr="009F583A" w:rsidRDefault="009A5762" w:rsidP="009F583A">
      <w:pPr>
        <w:tabs>
          <w:tab w:val="left" w:pos="851"/>
        </w:tabs>
        <w:spacing w:after="0" w:line="240" w:lineRule="auto"/>
        <w:ind w:left="709" w:hanging="1"/>
        <w:jc w:val="both"/>
        <w:rPr>
          <w:rFonts w:ascii="Times New Roman" w:hAnsi="Times New Roman"/>
          <w:bCs/>
          <w:iCs/>
          <w:sz w:val="28"/>
          <w:szCs w:val="28"/>
        </w:rPr>
      </w:pPr>
      <w:r w:rsidRPr="009F583A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544448">
        <w:rPr>
          <w:rFonts w:ascii="Times New Roman" w:hAnsi="Times New Roman"/>
          <w:bCs/>
          <w:iCs/>
          <w:sz w:val="28"/>
          <w:szCs w:val="28"/>
        </w:rPr>
        <w:tab/>
      </w:r>
      <w:r w:rsidRPr="009F583A">
        <w:rPr>
          <w:rFonts w:ascii="Times New Roman" w:hAnsi="Times New Roman"/>
          <w:bCs/>
          <w:iCs/>
          <w:sz w:val="28"/>
          <w:szCs w:val="28"/>
        </w:rPr>
        <w:t xml:space="preserve"> В 75% ДОО созданы в полном объеме условия для качественной реализации основной общеобразовательной программы дошкольного образования в части этнокультурной направленности</w:t>
      </w:r>
      <w:r w:rsidR="009F583A" w:rsidRPr="009F583A">
        <w:rPr>
          <w:rFonts w:ascii="Times New Roman" w:hAnsi="Times New Roman"/>
          <w:bCs/>
          <w:iCs/>
          <w:sz w:val="28"/>
          <w:szCs w:val="28"/>
        </w:rPr>
        <w:t>.</w:t>
      </w:r>
    </w:p>
    <w:p w:rsidR="001E1191" w:rsidRDefault="009A5762" w:rsidP="009F583A">
      <w:pPr>
        <w:spacing w:after="0" w:line="240" w:lineRule="auto"/>
        <w:ind w:left="709" w:hanging="1"/>
        <w:jc w:val="both"/>
        <w:rPr>
          <w:rFonts w:ascii="Times New Roman" w:hAnsi="Times New Roman"/>
          <w:bCs/>
          <w:iCs/>
          <w:sz w:val="28"/>
          <w:szCs w:val="28"/>
        </w:rPr>
      </w:pPr>
      <w:r w:rsidRPr="009F583A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544448">
        <w:rPr>
          <w:rFonts w:ascii="Times New Roman" w:hAnsi="Times New Roman"/>
          <w:bCs/>
          <w:iCs/>
          <w:sz w:val="28"/>
          <w:szCs w:val="28"/>
        </w:rPr>
        <w:tab/>
      </w:r>
      <w:r w:rsidRPr="009F583A">
        <w:rPr>
          <w:rFonts w:ascii="Times New Roman" w:hAnsi="Times New Roman"/>
          <w:bCs/>
          <w:iCs/>
          <w:sz w:val="28"/>
          <w:szCs w:val="28"/>
        </w:rPr>
        <w:t xml:space="preserve"> В целях обеспечения качественного функционирования обеспечено проведение текущего ремонта зданий, сооружений и прилегающих к ним территорий в 66 ДОО. </w:t>
      </w:r>
    </w:p>
    <w:p w:rsidR="009A5762" w:rsidRPr="009F583A" w:rsidRDefault="009A5762" w:rsidP="001E1191">
      <w:pPr>
        <w:spacing w:after="0" w:line="240" w:lineRule="auto"/>
        <w:ind w:left="709" w:firstLine="707"/>
        <w:jc w:val="both"/>
        <w:rPr>
          <w:rFonts w:ascii="Times New Roman" w:hAnsi="Times New Roman"/>
          <w:bCs/>
          <w:iCs/>
          <w:sz w:val="28"/>
          <w:szCs w:val="28"/>
        </w:rPr>
      </w:pPr>
      <w:r w:rsidRPr="009F583A">
        <w:rPr>
          <w:rFonts w:ascii="Times New Roman" w:hAnsi="Times New Roman"/>
          <w:bCs/>
          <w:iCs/>
          <w:sz w:val="28"/>
          <w:szCs w:val="28"/>
        </w:rPr>
        <w:t>Реализованы планы по повышению противопожарной безопасности в 95% ДОО</w:t>
      </w:r>
      <w:r w:rsidR="001E1191">
        <w:rPr>
          <w:rFonts w:ascii="Times New Roman" w:hAnsi="Times New Roman"/>
          <w:bCs/>
          <w:iCs/>
          <w:sz w:val="28"/>
          <w:szCs w:val="28"/>
        </w:rPr>
        <w:t xml:space="preserve">. </w:t>
      </w:r>
    </w:p>
    <w:p w:rsidR="009A5762" w:rsidRPr="009F583A" w:rsidRDefault="009A5762" w:rsidP="009F583A">
      <w:pPr>
        <w:spacing w:after="0" w:line="240" w:lineRule="auto"/>
        <w:ind w:left="709" w:hanging="1"/>
        <w:jc w:val="both"/>
        <w:rPr>
          <w:rFonts w:ascii="Times New Roman" w:hAnsi="Times New Roman"/>
          <w:bCs/>
          <w:iCs/>
          <w:sz w:val="28"/>
          <w:szCs w:val="28"/>
        </w:rPr>
      </w:pPr>
      <w:r w:rsidRPr="009F583A">
        <w:rPr>
          <w:rFonts w:ascii="Times New Roman" w:hAnsi="Times New Roman"/>
          <w:bCs/>
          <w:iCs/>
          <w:sz w:val="28"/>
          <w:szCs w:val="28"/>
        </w:rPr>
        <w:t xml:space="preserve">          В городе создана система работы по выявлению и поддержке талантливых и одаренных детей. </w:t>
      </w:r>
      <w:r w:rsidR="001E1191">
        <w:rPr>
          <w:rFonts w:ascii="Times New Roman" w:hAnsi="Times New Roman"/>
          <w:bCs/>
          <w:iCs/>
          <w:sz w:val="28"/>
          <w:szCs w:val="28"/>
        </w:rPr>
        <w:t>В</w:t>
      </w:r>
      <w:r w:rsidRPr="009F583A">
        <w:rPr>
          <w:rFonts w:ascii="Times New Roman" w:hAnsi="Times New Roman"/>
          <w:bCs/>
          <w:iCs/>
          <w:sz w:val="28"/>
          <w:szCs w:val="28"/>
        </w:rPr>
        <w:t xml:space="preserve"> 2019 году проведено 45 общегородских мероприяти</w:t>
      </w:r>
      <w:r w:rsidR="001E1191">
        <w:rPr>
          <w:rFonts w:ascii="Times New Roman" w:hAnsi="Times New Roman"/>
          <w:bCs/>
          <w:iCs/>
          <w:sz w:val="28"/>
          <w:szCs w:val="28"/>
        </w:rPr>
        <w:t xml:space="preserve">й, участниками которых </w:t>
      </w:r>
      <w:r w:rsidRPr="009F583A">
        <w:rPr>
          <w:rFonts w:ascii="Times New Roman" w:hAnsi="Times New Roman"/>
          <w:bCs/>
          <w:iCs/>
          <w:sz w:val="28"/>
          <w:szCs w:val="28"/>
        </w:rPr>
        <w:t xml:space="preserve">стали 9920 детей, 1019 педагогов и 2285 родителей. </w:t>
      </w:r>
    </w:p>
    <w:p w:rsidR="009A5762" w:rsidRPr="009F583A" w:rsidRDefault="009A5762" w:rsidP="001E1191">
      <w:pPr>
        <w:spacing w:after="0" w:line="240" w:lineRule="auto"/>
        <w:ind w:left="709" w:firstLine="707"/>
        <w:jc w:val="both"/>
        <w:rPr>
          <w:rFonts w:ascii="Times New Roman" w:hAnsi="Times New Roman"/>
          <w:bCs/>
          <w:iCs/>
          <w:sz w:val="28"/>
          <w:szCs w:val="28"/>
        </w:rPr>
      </w:pPr>
      <w:r w:rsidRPr="009F583A">
        <w:rPr>
          <w:rFonts w:ascii="Times New Roman" w:hAnsi="Times New Roman"/>
          <w:bCs/>
          <w:iCs/>
          <w:sz w:val="28"/>
          <w:szCs w:val="28"/>
        </w:rPr>
        <w:t>В 100% дошкольных образовательных организаций реализуются планы (программы) по профилактике</w:t>
      </w:r>
      <w:r w:rsidR="001E1191">
        <w:rPr>
          <w:rFonts w:ascii="Times New Roman" w:hAnsi="Times New Roman"/>
          <w:bCs/>
          <w:iCs/>
          <w:sz w:val="28"/>
          <w:szCs w:val="28"/>
        </w:rPr>
        <w:t xml:space="preserve"> детского дорожного травматизма, </w:t>
      </w:r>
      <w:r w:rsidRPr="009F583A">
        <w:rPr>
          <w:rFonts w:ascii="Times New Roman" w:hAnsi="Times New Roman"/>
          <w:bCs/>
          <w:iCs/>
          <w:sz w:val="28"/>
          <w:szCs w:val="28"/>
        </w:rPr>
        <w:t xml:space="preserve">по профилактике безнадзорности и правонарушений среди несовершеннолетних. </w:t>
      </w:r>
    </w:p>
    <w:p w:rsidR="00544448" w:rsidRDefault="00544448" w:rsidP="00544448">
      <w:pPr>
        <w:spacing w:after="0" w:line="240" w:lineRule="auto"/>
        <w:ind w:left="709" w:firstLine="707"/>
        <w:jc w:val="both"/>
        <w:rPr>
          <w:rFonts w:ascii="Times New Roman" w:hAnsi="Times New Roman"/>
          <w:sz w:val="28"/>
          <w:szCs w:val="28"/>
        </w:rPr>
      </w:pPr>
    </w:p>
    <w:p w:rsidR="00E81789" w:rsidRPr="00544448" w:rsidRDefault="00E81789" w:rsidP="00544448">
      <w:pPr>
        <w:spacing w:after="0" w:line="240" w:lineRule="auto"/>
        <w:ind w:left="709" w:firstLine="707"/>
        <w:jc w:val="both"/>
        <w:rPr>
          <w:rFonts w:ascii="Times New Roman" w:hAnsi="Times New Roman"/>
          <w:sz w:val="28"/>
          <w:szCs w:val="28"/>
        </w:rPr>
      </w:pPr>
      <w:r w:rsidRPr="00544448">
        <w:rPr>
          <w:rFonts w:ascii="Times New Roman" w:hAnsi="Times New Roman"/>
          <w:sz w:val="28"/>
          <w:szCs w:val="28"/>
        </w:rPr>
        <w:t>В муниципальных общеобразовательных организациях в 2019-2020 учебном году по образовательным программам начального общего, основного общего и среднего общего образования обучается 31868 учащихся</w:t>
      </w:r>
    </w:p>
    <w:p w:rsidR="00E81789" w:rsidRPr="00544448" w:rsidRDefault="00E81789" w:rsidP="00544448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544448">
        <w:rPr>
          <w:rFonts w:ascii="Times New Roman" w:hAnsi="Times New Roman"/>
          <w:sz w:val="28"/>
          <w:szCs w:val="28"/>
        </w:rPr>
        <w:t xml:space="preserve">В 2019 году продолжена работа по обеспечению условий для обучения детей с инвалидностью и детей с ограниченными возможностями здоровья (ОВЗ).  </w:t>
      </w:r>
    </w:p>
    <w:p w:rsidR="00D75C68" w:rsidRDefault="00D75C68" w:rsidP="00544448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</w:p>
    <w:p w:rsidR="00D75C68" w:rsidRDefault="00D75C68" w:rsidP="00544448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</w:p>
    <w:p w:rsidR="00D75C68" w:rsidRDefault="00D75C68" w:rsidP="00544448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</w:p>
    <w:p w:rsidR="00D75C68" w:rsidRDefault="00D75C68" w:rsidP="00544448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</w:p>
    <w:p w:rsidR="00E81789" w:rsidRDefault="00E81789" w:rsidP="00544448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544448">
        <w:rPr>
          <w:rFonts w:ascii="Times New Roman" w:hAnsi="Times New Roman"/>
          <w:sz w:val="28"/>
          <w:szCs w:val="28"/>
        </w:rPr>
        <w:t xml:space="preserve">В 2019-2020 учебном году профильным обучением на уровне среднего общего образования охвачено 2102 </w:t>
      </w:r>
      <w:proofErr w:type="gramStart"/>
      <w:r w:rsidRPr="00544448">
        <w:rPr>
          <w:rFonts w:ascii="Times New Roman" w:hAnsi="Times New Roman"/>
          <w:sz w:val="28"/>
          <w:szCs w:val="28"/>
        </w:rPr>
        <w:t>учащихся,  что</w:t>
      </w:r>
      <w:proofErr w:type="gramEnd"/>
      <w:r w:rsidRPr="00544448">
        <w:rPr>
          <w:rFonts w:ascii="Times New Roman" w:hAnsi="Times New Roman"/>
          <w:sz w:val="28"/>
          <w:szCs w:val="28"/>
        </w:rPr>
        <w:t xml:space="preserve"> составляет 74% от общего количества учащихся 10-11 классов</w:t>
      </w:r>
      <w:r w:rsidR="00544448">
        <w:rPr>
          <w:rFonts w:ascii="Times New Roman" w:hAnsi="Times New Roman"/>
          <w:sz w:val="28"/>
          <w:szCs w:val="28"/>
        </w:rPr>
        <w:t>,</w:t>
      </w:r>
      <w:r w:rsidRPr="00544448">
        <w:rPr>
          <w:rFonts w:ascii="Times New Roman" w:hAnsi="Times New Roman"/>
          <w:sz w:val="28"/>
          <w:szCs w:val="28"/>
        </w:rPr>
        <w:t xml:space="preserve">  по 11 профилям обучения. </w:t>
      </w:r>
    </w:p>
    <w:p w:rsidR="00544448" w:rsidRDefault="00544448" w:rsidP="00544448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544448">
        <w:rPr>
          <w:rFonts w:ascii="Times New Roman" w:hAnsi="Times New Roman"/>
          <w:sz w:val="28"/>
          <w:szCs w:val="28"/>
        </w:rPr>
        <w:t xml:space="preserve">В 2019-2020 учебном году продолжена реализация в штатном режиме федерального государственного образовательного стандарта (далее – ФГОС) начального общего образования (далее – НОО), ФГОС основного общего образования (далее – ООО) в 100% муниципальных общеобразовательных организаций, реализующих основные программы начального общего </w:t>
      </w:r>
      <w:r>
        <w:rPr>
          <w:rFonts w:ascii="Times New Roman" w:hAnsi="Times New Roman"/>
          <w:sz w:val="28"/>
          <w:szCs w:val="28"/>
        </w:rPr>
        <w:t xml:space="preserve">и основного общего </w:t>
      </w:r>
      <w:r w:rsidRPr="00544448">
        <w:rPr>
          <w:rFonts w:ascii="Times New Roman" w:hAnsi="Times New Roman"/>
          <w:sz w:val="28"/>
          <w:szCs w:val="28"/>
        </w:rPr>
        <w:t>образования.</w:t>
      </w:r>
    </w:p>
    <w:p w:rsidR="00544448" w:rsidRDefault="00544448" w:rsidP="00544448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544448">
        <w:rPr>
          <w:rFonts w:ascii="Times New Roman" w:hAnsi="Times New Roman"/>
          <w:sz w:val="28"/>
          <w:szCs w:val="28"/>
        </w:rPr>
        <w:t>В МО ГО «Сыктывкар» ведут работу 3 военно-патриотических клуба: ВПК «Зарница», ВПК «Ратник»</w:t>
      </w:r>
      <w:r>
        <w:rPr>
          <w:rFonts w:ascii="Times New Roman" w:hAnsi="Times New Roman"/>
          <w:sz w:val="28"/>
          <w:szCs w:val="28"/>
        </w:rPr>
        <w:t>,</w:t>
      </w:r>
      <w:r w:rsidRPr="00544448">
        <w:rPr>
          <w:rFonts w:ascii="Times New Roman" w:hAnsi="Times New Roman"/>
          <w:sz w:val="28"/>
          <w:szCs w:val="28"/>
        </w:rPr>
        <w:t xml:space="preserve"> ВПК «</w:t>
      </w:r>
      <w:proofErr w:type="gramStart"/>
      <w:r w:rsidRPr="00544448">
        <w:rPr>
          <w:rFonts w:ascii="Times New Roman" w:hAnsi="Times New Roman"/>
          <w:sz w:val="28"/>
          <w:szCs w:val="28"/>
        </w:rPr>
        <w:t>Ратибор»  с</w:t>
      </w:r>
      <w:proofErr w:type="gramEnd"/>
      <w:r w:rsidRPr="00544448">
        <w:rPr>
          <w:rFonts w:ascii="Times New Roman" w:hAnsi="Times New Roman"/>
          <w:sz w:val="28"/>
          <w:szCs w:val="28"/>
        </w:rPr>
        <w:t xml:space="preserve"> общим</w:t>
      </w:r>
      <w:r>
        <w:rPr>
          <w:rFonts w:ascii="Times New Roman" w:hAnsi="Times New Roman"/>
          <w:sz w:val="28"/>
          <w:szCs w:val="28"/>
        </w:rPr>
        <w:t xml:space="preserve"> охватом </w:t>
      </w:r>
      <w:r w:rsidRPr="00544448">
        <w:rPr>
          <w:rFonts w:ascii="Times New Roman" w:hAnsi="Times New Roman"/>
          <w:sz w:val="28"/>
          <w:szCs w:val="28"/>
        </w:rPr>
        <w:t xml:space="preserve">234 учащихся.  </w:t>
      </w:r>
    </w:p>
    <w:p w:rsidR="00544448" w:rsidRPr="00544448" w:rsidRDefault="00544448" w:rsidP="00544448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544448">
        <w:rPr>
          <w:rFonts w:ascii="Times New Roman" w:hAnsi="Times New Roman"/>
          <w:sz w:val="28"/>
          <w:szCs w:val="28"/>
        </w:rPr>
        <w:t>В 40 муниципальных образовательных организаци</w:t>
      </w:r>
      <w:r>
        <w:rPr>
          <w:rFonts w:ascii="Times New Roman" w:hAnsi="Times New Roman"/>
          <w:sz w:val="28"/>
          <w:szCs w:val="28"/>
        </w:rPr>
        <w:t>ях</w:t>
      </w:r>
      <w:r w:rsidRPr="00544448">
        <w:rPr>
          <w:rFonts w:ascii="Times New Roman" w:hAnsi="Times New Roman"/>
          <w:sz w:val="28"/>
          <w:szCs w:val="28"/>
        </w:rPr>
        <w:t xml:space="preserve"> активно развивается российское движение школьников. Одним из направлений деятельности РДШ является Всероссийское военно-патриотическое общественное движение «ЮНАРМИЯ» (ВВПОД «ЮНАРМИЯ»). 1400 учащихся являются членами ВПОД «</w:t>
      </w:r>
      <w:proofErr w:type="spellStart"/>
      <w:r w:rsidRPr="00544448">
        <w:rPr>
          <w:rFonts w:ascii="Times New Roman" w:hAnsi="Times New Roman"/>
          <w:sz w:val="28"/>
          <w:szCs w:val="28"/>
        </w:rPr>
        <w:t>Юнармия</w:t>
      </w:r>
      <w:proofErr w:type="spellEnd"/>
      <w:r w:rsidRPr="00544448">
        <w:rPr>
          <w:rFonts w:ascii="Times New Roman" w:hAnsi="Times New Roman"/>
          <w:sz w:val="28"/>
          <w:szCs w:val="28"/>
        </w:rPr>
        <w:t>», в школах создано 38 юнармейских отрядов.</w:t>
      </w:r>
    </w:p>
    <w:p w:rsidR="00544448" w:rsidRPr="00544448" w:rsidRDefault="00544448" w:rsidP="00544448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544448">
        <w:rPr>
          <w:rFonts w:ascii="Times New Roman" w:hAnsi="Times New Roman"/>
          <w:sz w:val="28"/>
          <w:szCs w:val="28"/>
        </w:rPr>
        <w:t>Создано 28 школьных спортивных клубов с общим охватом более 4500 участников.</w:t>
      </w:r>
    </w:p>
    <w:p w:rsidR="009A5762" w:rsidRPr="00544448" w:rsidRDefault="00E81789" w:rsidP="00544448">
      <w:pPr>
        <w:widowControl w:val="0"/>
        <w:autoSpaceDE w:val="0"/>
        <w:autoSpaceDN w:val="0"/>
        <w:adjustRightInd w:val="0"/>
        <w:spacing w:after="0" w:line="240" w:lineRule="auto"/>
        <w:ind w:left="709" w:firstLine="707"/>
        <w:jc w:val="both"/>
        <w:rPr>
          <w:rFonts w:ascii="Times New Roman" w:hAnsi="Times New Roman"/>
          <w:sz w:val="28"/>
          <w:szCs w:val="28"/>
        </w:rPr>
      </w:pPr>
      <w:r w:rsidRPr="00544448">
        <w:rPr>
          <w:rFonts w:ascii="Times New Roman" w:hAnsi="Times New Roman"/>
          <w:sz w:val="28"/>
          <w:szCs w:val="28"/>
        </w:rPr>
        <w:t xml:space="preserve">Внедряется система персонифицированного финансирования дополнительного образования детей. По состоянию на 01.01.2020 года количество выданных сертификатов – </w:t>
      </w:r>
      <w:r w:rsidR="00F04817">
        <w:rPr>
          <w:rFonts w:ascii="Times New Roman" w:hAnsi="Times New Roman"/>
          <w:sz w:val="28"/>
          <w:szCs w:val="28"/>
        </w:rPr>
        <w:t>29026</w:t>
      </w:r>
      <w:r w:rsidRPr="00544448">
        <w:rPr>
          <w:rFonts w:ascii="Times New Roman" w:hAnsi="Times New Roman"/>
          <w:sz w:val="28"/>
          <w:szCs w:val="28"/>
        </w:rPr>
        <w:t xml:space="preserve">, что составило </w:t>
      </w:r>
      <w:r w:rsidR="00F04817">
        <w:rPr>
          <w:rFonts w:ascii="Times New Roman" w:hAnsi="Times New Roman"/>
          <w:sz w:val="28"/>
          <w:szCs w:val="28"/>
        </w:rPr>
        <w:t>59</w:t>
      </w:r>
      <w:r w:rsidRPr="00544448">
        <w:rPr>
          <w:rFonts w:ascii="Times New Roman" w:hAnsi="Times New Roman"/>
          <w:sz w:val="28"/>
          <w:szCs w:val="28"/>
        </w:rPr>
        <w:t xml:space="preserve"> % от общей численности детей в возрасте от 5 до 18 лет в МО ГО «Сыктывкар».</w:t>
      </w:r>
    </w:p>
    <w:p w:rsidR="00544448" w:rsidRPr="00544448" w:rsidRDefault="00544448" w:rsidP="00544448">
      <w:pPr>
        <w:pStyle w:val="af4"/>
        <w:ind w:left="709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4448">
        <w:rPr>
          <w:rFonts w:ascii="Times New Roman" w:eastAsia="Andale Sans UI" w:hAnsi="Times New Roman"/>
          <w:sz w:val="28"/>
          <w:szCs w:val="28"/>
        </w:rPr>
        <w:t xml:space="preserve">На территории МО ГО </w:t>
      </w:r>
      <w:r w:rsidRPr="00544448">
        <w:rPr>
          <w:rFonts w:ascii="Times New Roman" w:eastAsia="Andale Sans UI" w:hAnsi="Times New Roman"/>
          <w:sz w:val="28"/>
          <w:szCs w:val="28"/>
          <w:lang w:val="de-DE"/>
        </w:rPr>
        <w:t>«Сыктывкар»</w:t>
      </w:r>
      <w:r w:rsidRPr="00544448">
        <w:rPr>
          <w:rFonts w:ascii="Times New Roman" w:eastAsia="Andale Sans UI" w:hAnsi="Times New Roman"/>
          <w:sz w:val="28"/>
          <w:szCs w:val="28"/>
        </w:rPr>
        <w:t xml:space="preserve"> </w:t>
      </w:r>
      <w:proofErr w:type="spellStart"/>
      <w:r w:rsidRPr="00544448">
        <w:rPr>
          <w:rFonts w:ascii="Times New Roman" w:eastAsia="Andale Sans UI" w:hAnsi="Times New Roman"/>
          <w:sz w:val="28"/>
          <w:szCs w:val="28"/>
          <w:lang w:val="de-DE"/>
        </w:rPr>
        <w:t>действует</w:t>
      </w:r>
      <w:proofErr w:type="spellEnd"/>
      <w:r w:rsidRPr="00544448">
        <w:rPr>
          <w:rFonts w:ascii="Times New Roman" w:eastAsia="Andale Sans UI" w:hAnsi="Times New Roman"/>
          <w:sz w:val="28"/>
          <w:szCs w:val="28"/>
        </w:rPr>
        <w:t xml:space="preserve"> </w:t>
      </w:r>
      <w:proofErr w:type="spellStart"/>
      <w:r w:rsidRPr="00544448">
        <w:rPr>
          <w:rFonts w:ascii="Times New Roman" w:eastAsia="Andale Sans UI" w:hAnsi="Times New Roman"/>
          <w:sz w:val="28"/>
          <w:szCs w:val="28"/>
          <w:lang w:val="de-DE"/>
        </w:rPr>
        <w:t>система</w:t>
      </w:r>
      <w:proofErr w:type="spellEnd"/>
      <w:r w:rsidRPr="00544448">
        <w:rPr>
          <w:rFonts w:ascii="Times New Roman" w:eastAsia="Andale Sans UI" w:hAnsi="Times New Roman"/>
          <w:sz w:val="28"/>
          <w:szCs w:val="28"/>
          <w:lang w:val="de-DE"/>
        </w:rPr>
        <w:t xml:space="preserve"> </w:t>
      </w:r>
      <w:proofErr w:type="spellStart"/>
      <w:r w:rsidRPr="00544448">
        <w:rPr>
          <w:rFonts w:ascii="Times New Roman" w:eastAsia="Andale Sans UI" w:hAnsi="Times New Roman"/>
          <w:sz w:val="28"/>
          <w:szCs w:val="28"/>
          <w:lang w:val="de-DE"/>
        </w:rPr>
        <w:t>поддержки</w:t>
      </w:r>
      <w:proofErr w:type="spellEnd"/>
      <w:r w:rsidRPr="00544448">
        <w:rPr>
          <w:rFonts w:ascii="Times New Roman" w:eastAsia="Andale Sans UI" w:hAnsi="Times New Roman"/>
          <w:sz w:val="28"/>
          <w:szCs w:val="28"/>
          <w:lang w:val="de-DE"/>
        </w:rPr>
        <w:t xml:space="preserve"> </w:t>
      </w:r>
      <w:proofErr w:type="spellStart"/>
      <w:r w:rsidRPr="00544448">
        <w:rPr>
          <w:rFonts w:ascii="Times New Roman" w:eastAsia="Andale Sans UI" w:hAnsi="Times New Roman"/>
          <w:sz w:val="28"/>
          <w:szCs w:val="28"/>
          <w:lang w:val="de-DE"/>
        </w:rPr>
        <w:t>талантливых</w:t>
      </w:r>
      <w:proofErr w:type="spellEnd"/>
      <w:r w:rsidRPr="00544448">
        <w:rPr>
          <w:rFonts w:ascii="Times New Roman" w:eastAsia="Andale Sans UI" w:hAnsi="Times New Roman"/>
          <w:sz w:val="28"/>
          <w:szCs w:val="28"/>
          <w:lang w:val="de-DE"/>
        </w:rPr>
        <w:t xml:space="preserve"> </w:t>
      </w:r>
      <w:proofErr w:type="spellStart"/>
      <w:r w:rsidRPr="00544448">
        <w:rPr>
          <w:rFonts w:ascii="Times New Roman" w:eastAsia="Andale Sans UI" w:hAnsi="Times New Roman"/>
          <w:sz w:val="28"/>
          <w:szCs w:val="28"/>
          <w:lang w:val="de-DE"/>
        </w:rPr>
        <w:t>детей</w:t>
      </w:r>
      <w:proofErr w:type="spellEnd"/>
      <w:r w:rsidRPr="00544448">
        <w:rPr>
          <w:rFonts w:ascii="Times New Roman" w:eastAsia="Andale Sans UI" w:hAnsi="Times New Roman"/>
          <w:sz w:val="28"/>
          <w:szCs w:val="28"/>
          <w:lang w:val="de-DE"/>
        </w:rPr>
        <w:t xml:space="preserve"> и </w:t>
      </w:r>
      <w:proofErr w:type="spellStart"/>
      <w:r w:rsidRPr="00544448">
        <w:rPr>
          <w:rFonts w:ascii="Times New Roman" w:eastAsia="Andale Sans UI" w:hAnsi="Times New Roman"/>
          <w:sz w:val="28"/>
          <w:szCs w:val="28"/>
          <w:lang w:val="de-DE"/>
        </w:rPr>
        <w:t>молодёжи</w:t>
      </w:r>
      <w:proofErr w:type="spellEnd"/>
      <w:r w:rsidRPr="00544448">
        <w:rPr>
          <w:rFonts w:ascii="Times New Roman" w:eastAsia="Andale Sans UI" w:hAnsi="Times New Roman"/>
          <w:sz w:val="28"/>
          <w:szCs w:val="28"/>
        </w:rPr>
        <w:t xml:space="preserve">. По итогам 2019 года 147 учащихся стали стипендиатами </w:t>
      </w:r>
      <w:r>
        <w:rPr>
          <w:rFonts w:ascii="Times New Roman" w:eastAsia="Andale Sans UI" w:hAnsi="Times New Roman"/>
          <w:sz w:val="28"/>
          <w:szCs w:val="28"/>
        </w:rPr>
        <w:t>г</w:t>
      </w:r>
      <w:r w:rsidRPr="00544448">
        <w:rPr>
          <w:rFonts w:ascii="Times New Roman" w:eastAsia="Andale Sans UI" w:hAnsi="Times New Roman"/>
          <w:sz w:val="28"/>
          <w:szCs w:val="28"/>
        </w:rPr>
        <w:t>лавы МО ГО «Сыктывкар» -</w:t>
      </w:r>
      <w:r>
        <w:rPr>
          <w:rFonts w:ascii="Times New Roman" w:eastAsia="Andale Sans UI" w:hAnsi="Times New Roman"/>
          <w:sz w:val="28"/>
          <w:szCs w:val="28"/>
        </w:rPr>
        <w:t xml:space="preserve"> </w:t>
      </w:r>
      <w:r w:rsidRPr="00544448">
        <w:rPr>
          <w:rFonts w:ascii="Times New Roman" w:eastAsia="Andale Sans UI" w:hAnsi="Times New Roman"/>
          <w:sz w:val="28"/>
          <w:szCs w:val="28"/>
        </w:rPr>
        <w:t>руководителя администрации;</w:t>
      </w:r>
      <w:r>
        <w:rPr>
          <w:rFonts w:ascii="Times New Roman" w:eastAsia="Andale Sans UI" w:hAnsi="Times New Roman"/>
          <w:sz w:val="28"/>
          <w:szCs w:val="28"/>
        </w:rPr>
        <w:t xml:space="preserve"> </w:t>
      </w:r>
      <w:r w:rsidRPr="00544448">
        <w:rPr>
          <w:rFonts w:ascii="Times New Roman" w:eastAsia="Andale Sans UI" w:hAnsi="Times New Roman"/>
          <w:sz w:val="28"/>
          <w:szCs w:val="28"/>
        </w:rPr>
        <w:t xml:space="preserve">100 учащихся стали </w:t>
      </w:r>
      <w:proofErr w:type="gramStart"/>
      <w:r w:rsidRPr="00544448">
        <w:rPr>
          <w:rFonts w:ascii="Times New Roman" w:eastAsia="Andale Sans UI" w:hAnsi="Times New Roman"/>
          <w:sz w:val="28"/>
          <w:szCs w:val="28"/>
        </w:rPr>
        <w:t xml:space="preserve">стипендиатами  </w:t>
      </w:r>
      <w:r w:rsidRPr="00544448">
        <w:rPr>
          <w:rFonts w:ascii="Times New Roman" w:hAnsi="Times New Roman"/>
          <w:sz w:val="28"/>
          <w:szCs w:val="28"/>
        </w:rPr>
        <w:t>ООО</w:t>
      </w:r>
      <w:proofErr w:type="gramEnd"/>
      <w:r w:rsidRPr="0054444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544448">
        <w:rPr>
          <w:rFonts w:ascii="Times New Roman" w:hAnsi="Times New Roman"/>
          <w:sz w:val="28"/>
          <w:szCs w:val="28"/>
        </w:rPr>
        <w:t>Лузалес</w:t>
      </w:r>
      <w:proofErr w:type="spellEnd"/>
      <w:r w:rsidRPr="00544448">
        <w:rPr>
          <w:rFonts w:ascii="Times New Roman" w:hAnsi="Times New Roman"/>
          <w:sz w:val="28"/>
          <w:szCs w:val="28"/>
        </w:rPr>
        <w:t>».</w:t>
      </w:r>
    </w:p>
    <w:p w:rsidR="00544448" w:rsidRPr="00544448" w:rsidRDefault="00544448" w:rsidP="00544448">
      <w:pPr>
        <w:pStyle w:val="af4"/>
        <w:ind w:left="709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4448">
        <w:rPr>
          <w:rFonts w:ascii="Times New Roman" w:hAnsi="Times New Roman"/>
          <w:sz w:val="28"/>
          <w:szCs w:val="28"/>
        </w:rPr>
        <w:t>На территории МО ГО «Сыктывкар» охват всеми формами оздоровления, отдыха и занятости несовершеннолетних в 2019 году составил 31230 человек (98 % от общего числа детей и подростков, проживающих на территории города), в том числе детей, находящихся в трудной жизненной ситуации – 2840 человек</w:t>
      </w:r>
      <w:r>
        <w:rPr>
          <w:rFonts w:ascii="Times New Roman" w:hAnsi="Times New Roman"/>
          <w:sz w:val="28"/>
          <w:szCs w:val="28"/>
        </w:rPr>
        <w:t>.</w:t>
      </w:r>
    </w:p>
    <w:p w:rsidR="009A5762" w:rsidRPr="00544448" w:rsidRDefault="00544448" w:rsidP="00544448">
      <w:pPr>
        <w:widowControl w:val="0"/>
        <w:autoSpaceDE w:val="0"/>
        <w:autoSpaceDN w:val="0"/>
        <w:adjustRightInd w:val="0"/>
        <w:spacing w:after="0" w:line="240" w:lineRule="auto"/>
        <w:ind w:left="709" w:hanging="1"/>
        <w:jc w:val="both"/>
        <w:rPr>
          <w:rFonts w:ascii="Times New Roman" w:hAnsi="Times New Roman"/>
          <w:sz w:val="28"/>
          <w:szCs w:val="28"/>
        </w:rPr>
        <w:sectPr w:rsidR="009A5762" w:rsidRPr="00544448" w:rsidSect="009A5762">
          <w:footerReference w:type="default" r:id="rId8"/>
          <w:pgSz w:w="11906" w:h="16838"/>
          <w:pgMar w:top="709" w:right="851" w:bottom="1134" w:left="709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544448">
        <w:rPr>
          <w:rFonts w:ascii="Times New Roman" w:hAnsi="Times New Roman"/>
          <w:sz w:val="28"/>
          <w:szCs w:val="28"/>
        </w:rPr>
        <w:t>Увеличено количество профильных смен, организованных в лагерях. В 2019 году – 135 профильных оздоровительных смен с охватом 5500 человек, что в 2 раза превышает показатель прошлого года (в 2018 году – 2436 человек).</w:t>
      </w:r>
    </w:p>
    <w:p w:rsidR="00E80F57" w:rsidRDefault="00E80F57" w:rsidP="00E80F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Par1823"/>
      <w:bookmarkEnd w:id="0"/>
      <w:r>
        <w:rPr>
          <w:rFonts w:ascii="Times New Roman" w:hAnsi="Times New Roman"/>
          <w:sz w:val="28"/>
          <w:szCs w:val="28"/>
        </w:rPr>
        <w:lastRenderedPageBreak/>
        <w:t>Таблица 5</w:t>
      </w:r>
    </w:p>
    <w:p w:rsidR="00A55411" w:rsidRPr="007F015A" w:rsidRDefault="00A55411" w:rsidP="00A55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015A">
        <w:rPr>
          <w:rFonts w:ascii="Times New Roman" w:hAnsi="Times New Roman"/>
          <w:sz w:val="28"/>
          <w:szCs w:val="28"/>
        </w:rPr>
        <w:t>Сведения</w:t>
      </w:r>
    </w:p>
    <w:p w:rsidR="00136169" w:rsidRPr="007F015A" w:rsidRDefault="00A55411" w:rsidP="00A55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015A">
        <w:rPr>
          <w:rFonts w:ascii="Times New Roman" w:hAnsi="Times New Roman"/>
          <w:sz w:val="28"/>
          <w:szCs w:val="28"/>
        </w:rPr>
        <w:t>о достижении значений целевых индикаторов</w:t>
      </w:r>
      <w:r w:rsidR="00784C83">
        <w:rPr>
          <w:rFonts w:ascii="Times New Roman" w:hAnsi="Times New Roman"/>
          <w:sz w:val="28"/>
          <w:szCs w:val="28"/>
        </w:rPr>
        <w:t xml:space="preserve"> и показателей </w:t>
      </w:r>
      <w:r w:rsidR="00EC65B8" w:rsidRPr="007F015A">
        <w:rPr>
          <w:rFonts w:ascii="Times New Roman" w:hAnsi="Times New Roman"/>
          <w:sz w:val="28"/>
          <w:szCs w:val="28"/>
        </w:rPr>
        <w:t xml:space="preserve"> </w:t>
      </w:r>
    </w:p>
    <w:p w:rsidR="00A55411" w:rsidRPr="007F015A" w:rsidRDefault="00EC65B8" w:rsidP="009D3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015A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7F015A">
        <w:rPr>
          <w:rFonts w:ascii="Times New Roman" w:hAnsi="Times New Roman"/>
          <w:b/>
          <w:sz w:val="28"/>
          <w:szCs w:val="28"/>
        </w:rPr>
        <w:t>МО ГО «Сыктывкар» «Развитие образования»</w:t>
      </w:r>
      <w:r w:rsidR="00136169" w:rsidRPr="007F015A">
        <w:rPr>
          <w:rFonts w:ascii="Times New Roman" w:hAnsi="Times New Roman"/>
          <w:b/>
          <w:sz w:val="28"/>
          <w:szCs w:val="28"/>
        </w:rPr>
        <w:t xml:space="preserve"> за 201</w:t>
      </w:r>
      <w:r w:rsidR="00EF2CA2">
        <w:rPr>
          <w:rFonts w:ascii="Times New Roman" w:hAnsi="Times New Roman"/>
          <w:b/>
          <w:sz w:val="28"/>
          <w:szCs w:val="28"/>
        </w:rPr>
        <w:t>9</w:t>
      </w:r>
      <w:r w:rsidR="00136169" w:rsidRPr="007F015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55411" w:rsidRPr="007F015A" w:rsidRDefault="00A55411" w:rsidP="00A554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53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2410"/>
        <w:gridCol w:w="708"/>
        <w:gridCol w:w="1418"/>
        <w:gridCol w:w="1134"/>
        <w:gridCol w:w="992"/>
        <w:gridCol w:w="992"/>
        <w:gridCol w:w="4962"/>
      </w:tblGrid>
      <w:tr w:rsidR="00EF2CA2" w:rsidRPr="007F015A" w:rsidTr="00B06188">
        <w:tc>
          <w:tcPr>
            <w:tcW w:w="568" w:type="dxa"/>
            <w:vMerge w:val="restart"/>
            <w:shd w:val="clear" w:color="auto" w:fill="auto"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F0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N п/п</w:t>
            </w:r>
          </w:p>
        </w:tc>
        <w:tc>
          <w:tcPr>
            <w:tcW w:w="4536" w:type="dxa"/>
            <w:gridSpan w:val="2"/>
            <w:vMerge w:val="restart"/>
            <w:shd w:val="clear" w:color="auto" w:fill="auto"/>
          </w:tcPr>
          <w:p w:rsidR="00EF2CA2" w:rsidRPr="007F015A" w:rsidRDefault="00EF2CA2" w:rsidP="00784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F0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Целевой индикатор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 w:rsidRPr="007F0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показатель) (наименование)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F0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1418" w:type="dxa"/>
            <w:vMerge w:val="restart"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Направленность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EF2CA2" w:rsidRPr="007F015A" w:rsidRDefault="00EF2CA2" w:rsidP="00EF2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F0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Значения целев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ого индикатора</w:t>
            </w:r>
            <w:r w:rsidRPr="007F0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 w:rsidRPr="007F0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показател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я)</w:t>
            </w:r>
            <w:r w:rsidRPr="007F0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муниципальной программы, подпрограммы </w:t>
            </w:r>
          </w:p>
        </w:tc>
        <w:tc>
          <w:tcPr>
            <w:tcW w:w="4962" w:type="dxa"/>
            <w:vMerge w:val="restart"/>
            <w:shd w:val="clear" w:color="auto" w:fill="auto"/>
          </w:tcPr>
          <w:p w:rsidR="00EF2CA2" w:rsidRPr="007F015A" w:rsidRDefault="00EF2CA2" w:rsidP="00EF2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F0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Обоснование отклонений значений целевого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индикатора (</w:t>
            </w:r>
            <w:r w:rsidRPr="007F0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показателя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r w:rsidRPr="007F0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конец отчетного года </w:t>
            </w:r>
          </w:p>
        </w:tc>
      </w:tr>
      <w:tr w:rsidR="00EF2CA2" w:rsidRPr="007F015A" w:rsidTr="00B06188">
        <w:tc>
          <w:tcPr>
            <w:tcW w:w="568" w:type="dxa"/>
            <w:vMerge/>
            <w:shd w:val="clear" w:color="auto" w:fill="auto"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shd w:val="clear" w:color="auto" w:fill="auto"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F0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год, предшествующий отчетному 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F0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отчетный год</w:t>
            </w:r>
          </w:p>
        </w:tc>
        <w:tc>
          <w:tcPr>
            <w:tcW w:w="4962" w:type="dxa"/>
            <w:vMerge/>
            <w:shd w:val="clear" w:color="auto" w:fill="auto"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F2CA2" w:rsidRPr="00233C67" w:rsidTr="00B06188">
        <w:trPr>
          <w:trHeight w:val="650"/>
        </w:trPr>
        <w:tc>
          <w:tcPr>
            <w:tcW w:w="568" w:type="dxa"/>
            <w:vMerge/>
            <w:shd w:val="clear" w:color="auto" w:fill="auto"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shd w:val="clear" w:color="auto" w:fill="auto"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F2CA2" w:rsidRPr="007F015A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4962" w:type="dxa"/>
            <w:vMerge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F2CA2" w:rsidRPr="00233C67" w:rsidTr="00B06188">
        <w:tc>
          <w:tcPr>
            <w:tcW w:w="568" w:type="dxa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962" w:type="dxa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EF2CA2" w:rsidRPr="00233C67" w:rsidTr="00EF2CA2">
        <w:tc>
          <w:tcPr>
            <w:tcW w:w="2694" w:type="dxa"/>
            <w:gridSpan w:val="2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gridSpan w:val="7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Муниципальная программа МО ГО «Сыктывкар» «Развитие образования»</w:t>
            </w:r>
          </w:p>
        </w:tc>
      </w:tr>
      <w:tr w:rsidR="00157E56" w:rsidRPr="00233C67" w:rsidTr="00B06188">
        <w:trPr>
          <w:trHeight w:val="1972"/>
        </w:trPr>
        <w:tc>
          <w:tcPr>
            <w:tcW w:w="568" w:type="dxa"/>
            <w:shd w:val="clear" w:color="auto" w:fill="auto"/>
          </w:tcPr>
          <w:p w:rsidR="00157E56" w:rsidRPr="00233C67" w:rsidRDefault="00157E56" w:rsidP="00157E56">
            <w:pPr>
              <w:tabs>
                <w:tab w:val="left" w:pos="66"/>
                <w:tab w:val="left" w:pos="142"/>
                <w:tab w:val="left" w:pos="65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57E56" w:rsidRPr="00233C67" w:rsidRDefault="00157E56" w:rsidP="00157E56">
            <w:pPr>
              <w:pStyle w:val="a4"/>
              <w:tabs>
                <w:tab w:val="left" w:pos="340"/>
              </w:tabs>
              <w:ind w:left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233C67">
              <w:rPr>
                <w:rFonts w:eastAsia="Calibri"/>
                <w:sz w:val="18"/>
                <w:szCs w:val="18"/>
              </w:rPr>
              <w:t>Охват детей в возрасте от 1 года до 6 лет различными формами дошкольного образования в общей численности детей в возрасте от 1 года до 6 лет</w:t>
            </w:r>
          </w:p>
        </w:tc>
        <w:tc>
          <w:tcPr>
            <w:tcW w:w="708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157E56" w:rsidRPr="00233C67" w:rsidRDefault="00AB0735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B4358C"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</w:t>
            </w:r>
          </w:p>
        </w:tc>
        <w:tc>
          <w:tcPr>
            <w:tcW w:w="1134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99,0</w:t>
            </w:r>
          </w:p>
        </w:tc>
        <w:tc>
          <w:tcPr>
            <w:tcW w:w="4962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Охват детей в возрасте от 1 года до 6 лет различными формами дошкольного образования составил 99,0%, из </w:t>
            </w:r>
            <w:proofErr w:type="gramStart"/>
            <w:r w:rsidRPr="00233C67">
              <w:rPr>
                <w:rFonts w:ascii="Times New Roman" w:hAnsi="Times New Roman"/>
                <w:sz w:val="18"/>
                <w:szCs w:val="18"/>
              </w:rPr>
              <w:t xml:space="preserve">них:   </w:t>
            </w:r>
            <w:proofErr w:type="gramEnd"/>
            <w:r w:rsidRPr="00233C67">
              <w:rPr>
                <w:rFonts w:ascii="Times New Roman" w:hAnsi="Times New Roman"/>
                <w:sz w:val="18"/>
                <w:szCs w:val="18"/>
              </w:rPr>
              <w:t xml:space="preserve"> 96,8% дети, посещающие дошкольные группы, 3,2%  дети . посещающие консультационные центры в дошкольных образовательных организациях. Рост показателя обусловлен активной деятельностью по обеспечению доступности дошкольного образования (увеличение количества мест, развитие услуг дошкольного образования в негосударственном секторе, организация деятельности Консультативных центров).</w:t>
            </w:r>
          </w:p>
          <w:p w:rsidR="00157E56" w:rsidRPr="00233C67" w:rsidRDefault="00157E56" w:rsidP="00157E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Произошло повышение значения показателя на 2,9% по сравнению с 2018 годом. </w:t>
            </w:r>
          </w:p>
        </w:tc>
      </w:tr>
      <w:tr w:rsidR="00157E56" w:rsidRPr="00233C67" w:rsidTr="00B06188">
        <w:tc>
          <w:tcPr>
            <w:tcW w:w="568" w:type="dxa"/>
            <w:shd w:val="clear" w:color="auto" w:fill="auto"/>
          </w:tcPr>
          <w:p w:rsidR="00157E56" w:rsidRPr="00233C67" w:rsidRDefault="00157E56" w:rsidP="00157E56">
            <w:pPr>
              <w:tabs>
                <w:tab w:val="left" w:pos="0"/>
                <w:tab w:val="left" w:pos="66"/>
                <w:tab w:val="left" w:pos="65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57E56" w:rsidRPr="00233C67" w:rsidRDefault="00157E56" w:rsidP="00157E56">
            <w:pPr>
              <w:pStyle w:val="a4"/>
              <w:tabs>
                <w:tab w:val="left" w:pos="340"/>
              </w:tabs>
              <w:ind w:left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233C67">
              <w:rPr>
                <w:color w:val="000000"/>
                <w:sz w:val="18"/>
                <w:szCs w:val="18"/>
              </w:rPr>
              <w:t>Уровень удовлетворенности населения МО ГО «Сыктывкар» качеством предоставления муниципальных услуг в сфере образования.</w:t>
            </w:r>
          </w:p>
        </w:tc>
        <w:tc>
          <w:tcPr>
            <w:tcW w:w="708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57E56" w:rsidRPr="00233C67" w:rsidRDefault="00AB0735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AB0735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4962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Достигнутое значение показателя обусловлено поэтапным исполнением Плана введения федеральных государственных образовательных стандартов в образовательный процесс, что позволило повысить качество предоставляемых услуг.</w:t>
            </w:r>
          </w:p>
        </w:tc>
      </w:tr>
      <w:tr w:rsidR="001959B1" w:rsidRPr="00233C67" w:rsidTr="00B06188">
        <w:trPr>
          <w:trHeight w:val="1002"/>
        </w:trPr>
        <w:tc>
          <w:tcPr>
            <w:tcW w:w="568" w:type="dxa"/>
            <w:shd w:val="clear" w:color="auto" w:fill="auto"/>
          </w:tcPr>
          <w:p w:rsidR="001959B1" w:rsidRPr="00233C67" w:rsidRDefault="001959B1" w:rsidP="001959B1">
            <w:pPr>
              <w:tabs>
                <w:tab w:val="left" w:pos="0"/>
                <w:tab w:val="left" w:pos="66"/>
                <w:tab w:val="left" w:pos="65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959B1" w:rsidRPr="00233C67" w:rsidRDefault="001959B1" w:rsidP="001959B1">
            <w:pPr>
              <w:pStyle w:val="a4"/>
              <w:tabs>
                <w:tab w:val="left" w:pos="340"/>
                <w:tab w:val="left" w:pos="446"/>
              </w:tabs>
              <w:ind w:left="0"/>
              <w:jc w:val="both"/>
              <w:rPr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</w:t>
            </w:r>
          </w:p>
        </w:tc>
        <w:tc>
          <w:tcPr>
            <w:tcW w:w="708" w:type="dxa"/>
            <w:shd w:val="clear" w:color="auto" w:fill="auto"/>
          </w:tcPr>
          <w:p w:rsidR="001959B1" w:rsidRPr="00233C67" w:rsidRDefault="001959B1" w:rsidP="00195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959B1" w:rsidRPr="00233C67" w:rsidRDefault="00233C67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1959B1" w:rsidRPr="00233C67" w:rsidRDefault="001959B1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99,92</w:t>
            </w:r>
          </w:p>
        </w:tc>
        <w:tc>
          <w:tcPr>
            <w:tcW w:w="992" w:type="dxa"/>
            <w:shd w:val="clear" w:color="auto" w:fill="auto"/>
          </w:tcPr>
          <w:p w:rsidR="001959B1" w:rsidRPr="00233C67" w:rsidRDefault="001959B1" w:rsidP="00195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1959B1" w:rsidRPr="00233C67" w:rsidRDefault="000B7AB7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99,92</w:t>
            </w:r>
          </w:p>
        </w:tc>
        <w:tc>
          <w:tcPr>
            <w:tcW w:w="4962" w:type="dxa"/>
            <w:shd w:val="clear" w:color="auto" w:fill="auto"/>
          </w:tcPr>
          <w:p w:rsidR="001959B1" w:rsidRPr="00233C67" w:rsidRDefault="001959B1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Достигнутое значение </w:t>
            </w:r>
            <w:proofErr w:type="gramStart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показателя  обусловлено</w:t>
            </w:r>
            <w:proofErr w:type="gram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проведением системной, плановой работы  по подготовке учащихся 11-х классов к государственной итоговой аттестации по образовательным программам среднего общего образования, в том числе и в форме единого государственного экзамена на территории МО ГО «Сыктывкар»</w:t>
            </w:r>
          </w:p>
        </w:tc>
      </w:tr>
      <w:tr w:rsidR="001959B1" w:rsidRPr="00233C67" w:rsidTr="00B06188">
        <w:tc>
          <w:tcPr>
            <w:tcW w:w="568" w:type="dxa"/>
            <w:shd w:val="clear" w:color="auto" w:fill="auto"/>
          </w:tcPr>
          <w:p w:rsidR="001959B1" w:rsidRPr="00233C67" w:rsidRDefault="001959B1" w:rsidP="001959B1">
            <w:pPr>
              <w:tabs>
                <w:tab w:val="left" w:pos="0"/>
              </w:tabs>
              <w:spacing w:after="0" w:line="240" w:lineRule="auto"/>
              <w:ind w:right="45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959B1" w:rsidRPr="00233C67" w:rsidRDefault="001959B1" w:rsidP="001959B1">
            <w:pPr>
              <w:pStyle w:val="a4"/>
              <w:tabs>
                <w:tab w:val="left" w:pos="340"/>
                <w:tab w:val="left" w:pos="426"/>
              </w:tabs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 xml:space="preserve">Удельный вес выпускников 11(12) классов, получивших аттестат о среднем общем образовании, в общем числе выпускников 11 (12) классов </w:t>
            </w:r>
          </w:p>
        </w:tc>
        <w:tc>
          <w:tcPr>
            <w:tcW w:w="708" w:type="dxa"/>
            <w:shd w:val="clear" w:color="auto" w:fill="auto"/>
          </w:tcPr>
          <w:p w:rsidR="001959B1" w:rsidRPr="00233C67" w:rsidRDefault="001959B1" w:rsidP="00195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959B1" w:rsidRPr="00233C67" w:rsidRDefault="00233C67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1959B1" w:rsidRPr="00233C67" w:rsidRDefault="001959B1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99,85</w:t>
            </w:r>
          </w:p>
        </w:tc>
        <w:tc>
          <w:tcPr>
            <w:tcW w:w="992" w:type="dxa"/>
            <w:shd w:val="clear" w:color="auto" w:fill="auto"/>
          </w:tcPr>
          <w:p w:rsidR="001959B1" w:rsidRPr="00233C67" w:rsidRDefault="001959B1" w:rsidP="00195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992" w:type="dxa"/>
            <w:shd w:val="clear" w:color="auto" w:fill="auto"/>
          </w:tcPr>
          <w:p w:rsidR="001959B1" w:rsidRPr="00233C67" w:rsidRDefault="001959B1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99,92</w:t>
            </w:r>
          </w:p>
        </w:tc>
        <w:tc>
          <w:tcPr>
            <w:tcW w:w="4962" w:type="dxa"/>
            <w:shd w:val="clear" w:color="auto" w:fill="auto"/>
          </w:tcPr>
          <w:p w:rsidR="001959B1" w:rsidRPr="00233C67" w:rsidRDefault="001959B1" w:rsidP="004C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Достигнутое значение показателя  обусловлено проведением системной, плановой работы  по подготовке учащихся 11-х классов к государственной итоговой аттестации по образовательным программам среднего общего образования, в том числе и в форме единого государственного экзамена на территории МО ГО «Сыктывкар</w:t>
            </w:r>
            <w:r w:rsidR="004C7AF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», а также реализации в полном объеме образовательных программ среднего общего образования в соответствии с учебным планом </w:t>
            </w:r>
            <w:r w:rsidR="004C7AF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муниципальных  общеобразовательных организаций, качественным образованием выпускников.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959B1" w:rsidRPr="00233C67" w:rsidTr="00B06188">
        <w:trPr>
          <w:trHeight w:val="28"/>
        </w:trPr>
        <w:tc>
          <w:tcPr>
            <w:tcW w:w="568" w:type="dxa"/>
            <w:shd w:val="clear" w:color="auto" w:fill="auto"/>
          </w:tcPr>
          <w:p w:rsidR="001959B1" w:rsidRPr="00233C67" w:rsidRDefault="001959B1" w:rsidP="001959B1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959B1" w:rsidRPr="00233C67" w:rsidRDefault="001959B1" w:rsidP="001959B1">
            <w:pPr>
              <w:pStyle w:val="a4"/>
              <w:tabs>
                <w:tab w:val="left" w:pos="66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 расчете на 1 предмет) в 10 процентах школ с худшими результатами единого государственного экзамена</w:t>
            </w:r>
          </w:p>
        </w:tc>
        <w:tc>
          <w:tcPr>
            <w:tcW w:w="708" w:type="dxa"/>
            <w:shd w:val="clear" w:color="auto" w:fill="auto"/>
          </w:tcPr>
          <w:p w:rsidR="001959B1" w:rsidRPr="00233C67" w:rsidRDefault="001959B1" w:rsidP="00195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1959B1" w:rsidRPr="00233C67" w:rsidRDefault="00233C67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1959B1" w:rsidRPr="00233C67" w:rsidRDefault="001959B1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992" w:type="dxa"/>
            <w:shd w:val="clear" w:color="auto" w:fill="FFFFFF"/>
          </w:tcPr>
          <w:p w:rsidR="001959B1" w:rsidRPr="00233C67" w:rsidRDefault="001959B1" w:rsidP="00195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992" w:type="dxa"/>
            <w:shd w:val="clear" w:color="auto" w:fill="FFFFFF"/>
          </w:tcPr>
          <w:p w:rsidR="001959B1" w:rsidRPr="00233C67" w:rsidRDefault="001959B1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1,52</w:t>
            </w:r>
          </w:p>
        </w:tc>
        <w:tc>
          <w:tcPr>
            <w:tcW w:w="4962" w:type="dxa"/>
            <w:shd w:val="clear" w:color="auto" w:fill="FFFFFF"/>
          </w:tcPr>
          <w:p w:rsidR="001959B1" w:rsidRPr="00233C67" w:rsidRDefault="001959B1" w:rsidP="004C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Достигнутое значение показателя  обусловлено проведением системной, плановой работы  по подготовке учащихся 11-х классов к государственной итоговой аттестации по образовательным программам среднего общего образования, в том числе и в форме единого государственного экзамена на территории МО ГО «Сыктывкар»</w:t>
            </w:r>
            <w:r w:rsidR="004C7AF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реализации в полном объеме образовательных программ среднего общего образования в соответствии с учебным планом муниципальных  общеобразовательных организаций, качественным образованием выпускников.</w:t>
            </w:r>
            <w:r w:rsidR="004C7AF4"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shd w:val="clear" w:color="auto" w:fill="FBE4D5" w:themeFill="accent2" w:themeFillTint="33"/>
                <w:lang w:eastAsia="ru-RU"/>
              </w:rPr>
              <w:t xml:space="preserve"> </w:t>
            </w:r>
          </w:p>
        </w:tc>
      </w:tr>
      <w:tr w:rsidR="001959B1" w:rsidRPr="00233C67" w:rsidTr="00B06188">
        <w:tc>
          <w:tcPr>
            <w:tcW w:w="568" w:type="dxa"/>
            <w:shd w:val="clear" w:color="auto" w:fill="auto"/>
          </w:tcPr>
          <w:p w:rsidR="001959B1" w:rsidRPr="00233C67" w:rsidRDefault="001959B1" w:rsidP="001959B1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959B1" w:rsidRPr="00233C67" w:rsidRDefault="001959B1" w:rsidP="001959B1">
            <w:pPr>
              <w:pStyle w:val="a4"/>
              <w:tabs>
                <w:tab w:val="left" w:pos="66"/>
                <w:tab w:val="left" w:pos="426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Удельный вес учащихся, перешедших на обучение по новым федеральным государственным образовательным стандартам, в общей численности учащихся</w:t>
            </w:r>
          </w:p>
        </w:tc>
        <w:tc>
          <w:tcPr>
            <w:tcW w:w="708" w:type="dxa"/>
            <w:shd w:val="clear" w:color="auto" w:fill="auto"/>
          </w:tcPr>
          <w:p w:rsidR="001959B1" w:rsidRPr="00233C67" w:rsidRDefault="001959B1" w:rsidP="00195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959B1" w:rsidRPr="00233C67" w:rsidRDefault="00233C67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1959B1" w:rsidRPr="00233C67" w:rsidRDefault="001959B1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959B1" w:rsidRPr="00233C67" w:rsidRDefault="001959B1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959B1" w:rsidRPr="00233C67" w:rsidRDefault="001959B1" w:rsidP="0019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4962" w:type="dxa"/>
            <w:shd w:val="clear" w:color="auto" w:fill="auto"/>
          </w:tcPr>
          <w:p w:rsidR="001959B1" w:rsidRPr="00233C67" w:rsidRDefault="001959B1" w:rsidP="001959B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Обусловлено реализацией в штатном режиме федерального государственного образовательного стандарта (далее – ФГОС) начального общего образования (далее – НОО), ФГОС основного общего образования (далее – </w:t>
            </w:r>
            <w:proofErr w:type="gramStart"/>
            <w:r w:rsidRPr="00233C67">
              <w:rPr>
                <w:rFonts w:ascii="Times New Roman" w:hAnsi="Times New Roman"/>
                <w:sz w:val="18"/>
                <w:szCs w:val="18"/>
              </w:rPr>
              <w:t>ООО)  в</w:t>
            </w:r>
            <w:proofErr w:type="gramEnd"/>
            <w:r w:rsidRPr="00233C67">
              <w:rPr>
                <w:rFonts w:ascii="Times New Roman" w:hAnsi="Times New Roman"/>
                <w:sz w:val="18"/>
                <w:szCs w:val="18"/>
              </w:rPr>
              <w:t xml:space="preserve"> 100% муниципальных общеобразовательных организаций, реализующих основные программы начального общего образования.</w:t>
            </w:r>
          </w:p>
          <w:p w:rsidR="001959B1" w:rsidRPr="00233C67" w:rsidRDefault="001959B1" w:rsidP="001959B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Продолжена работа муниципальных пилотных площадок в 10 муниципальных общеобразовательных организациях по введению ФГОС среднего общего образования (далее – СОО) в пилотном режиме число учащихся 10-11 х классов, охваченных ФГОС СОО в пилотном режиме, составило 851 чел.  </w:t>
            </w:r>
          </w:p>
          <w:p w:rsidR="001959B1" w:rsidRPr="00233C67" w:rsidRDefault="001959B1" w:rsidP="001959B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В 2019 </w:t>
            </w:r>
            <w:proofErr w:type="gramStart"/>
            <w:r w:rsidRPr="00233C67">
              <w:rPr>
                <w:rFonts w:ascii="Times New Roman" w:hAnsi="Times New Roman"/>
                <w:sz w:val="18"/>
                <w:szCs w:val="18"/>
              </w:rPr>
              <w:t>году  удельный</w:t>
            </w:r>
            <w:proofErr w:type="gramEnd"/>
            <w:r w:rsidRPr="00233C67">
              <w:rPr>
                <w:rFonts w:ascii="Times New Roman" w:hAnsi="Times New Roman"/>
                <w:sz w:val="18"/>
                <w:szCs w:val="18"/>
              </w:rPr>
              <w:t xml:space="preserve"> вес учащихся муниципальных организаций общего образования, обучающихся в соответствии с ФГОС, увеличился и составил 93,5% (29795 учащихся).</w:t>
            </w:r>
          </w:p>
        </w:tc>
      </w:tr>
      <w:tr w:rsidR="00EF2CA2" w:rsidRPr="00233C67" w:rsidTr="00B06188">
        <w:tc>
          <w:tcPr>
            <w:tcW w:w="568" w:type="dxa"/>
            <w:shd w:val="clear" w:color="auto" w:fill="auto"/>
          </w:tcPr>
          <w:p w:rsidR="00EF2CA2" w:rsidRPr="00233C67" w:rsidRDefault="00EF2CA2" w:rsidP="009F2468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F2CA2" w:rsidRPr="00233C67" w:rsidRDefault="00EF2CA2" w:rsidP="009F2468">
            <w:pPr>
              <w:pStyle w:val="a4"/>
              <w:tabs>
                <w:tab w:val="left" w:pos="272"/>
                <w:tab w:val="left" w:pos="414"/>
              </w:tabs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Доля учащихся 10 - 11 (12) классов в общеобразовательных организациях, обучающихся в классах с профильным и углубленным изучением отдельных предметов, от общей численности учащихся 10 - 11 (12) классов</w:t>
            </w:r>
          </w:p>
        </w:tc>
        <w:tc>
          <w:tcPr>
            <w:tcW w:w="708" w:type="dxa"/>
            <w:shd w:val="clear" w:color="auto" w:fill="auto"/>
          </w:tcPr>
          <w:p w:rsidR="00EF2CA2" w:rsidRPr="00233C67" w:rsidRDefault="00EF2CA2" w:rsidP="009F24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EF2CA2" w:rsidRPr="00233C67" w:rsidRDefault="00233C67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86641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1959B1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4962" w:type="dxa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F2CA2" w:rsidRPr="00233C67" w:rsidTr="00B06188">
        <w:tc>
          <w:tcPr>
            <w:tcW w:w="568" w:type="dxa"/>
            <w:shd w:val="clear" w:color="auto" w:fill="auto"/>
          </w:tcPr>
          <w:p w:rsidR="00EF2CA2" w:rsidRPr="00233C67" w:rsidRDefault="00EF2CA2" w:rsidP="009F2468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F2CA2" w:rsidRPr="00233C67" w:rsidRDefault="00EF2CA2" w:rsidP="009F2468">
            <w:pPr>
              <w:pStyle w:val="a4"/>
              <w:tabs>
                <w:tab w:val="left" w:pos="272"/>
                <w:tab w:val="left" w:pos="414"/>
              </w:tabs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Удельный вес выпускников муниципальных общеобразовательных организаций, поступивших в течение одного года после окончания обучения в организации профессионального образования</w:t>
            </w:r>
          </w:p>
        </w:tc>
        <w:tc>
          <w:tcPr>
            <w:tcW w:w="708" w:type="dxa"/>
            <w:shd w:val="clear" w:color="auto" w:fill="auto"/>
          </w:tcPr>
          <w:p w:rsidR="00EF2CA2" w:rsidRPr="00233C67" w:rsidRDefault="00EF2CA2" w:rsidP="009F24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EF2CA2" w:rsidRPr="00233C67" w:rsidRDefault="00233C67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866418" w:rsidP="00105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747DC7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4962" w:type="dxa"/>
            <w:shd w:val="clear" w:color="auto" w:fill="auto"/>
          </w:tcPr>
          <w:p w:rsidR="00EF2CA2" w:rsidRPr="00233C67" w:rsidRDefault="00EF2CA2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F2CA2" w:rsidRPr="00233C67" w:rsidTr="00B06188">
        <w:tc>
          <w:tcPr>
            <w:tcW w:w="568" w:type="dxa"/>
            <w:shd w:val="clear" w:color="auto" w:fill="auto"/>
          </w:tcPr>
          <w:p w:rsidR="00EF2CA2" w:rsidRPr="00233C67" w:rsidRDefault="00EF2CA2" w:rsidP="00E6552B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F2CA2" w:rsidRPr="00233C67" w:rsidRDefault="00EF2CA2" w:rsidP="00E6552B">
            <w:pPr>
              <w:pStyle w:val="a4"/>
              <w:tabs>
                <w:tab w:val="left" w:pos="66"/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Доля детей и молодежи в возрасте от 5 до 18 лет, охваченных образовательными программами дополнительного образования детей, в общей численности детей и молодежи в возрасте от 5 до 18 лет</w:t>
            </w:r>
          </w:p>
        </w:tc>
        <w:tc>
          <w:tcPr>
            <w:tcW w:w="708" w:type="dxa"/>
            <w:shd w:val="clear" w:color="auto" w:fill="auto"/>
          </w:tcPr>
          <w:p w:rsidR="00EF2CA2" w:rsidRPr="00233C67" w:rsidRDefault="00EF2CA2" w:rsidP="00E65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EF2CA2" w:rsidRPr="00233C67" w:rsidRDefault="00233C67" w:rsidP="00E6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EF2CA2" w:rsidRPr="00233C67" w:rsidRDefault="00EF2CA2" w:rsidP="00E6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71,5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866418" w:rsidP="00E6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AB0735" w:rsidP="00E65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4962" w:type="dxa"/>
            <w:shd w:val="clear" w:color="auto" w:fill="auto"/>
          </w:tcPr>
          <w:p w:rsidR="00EF2CA2" w:rsidRPr="00233C67" w:rsidRDefault="00EF2CA2" w:rsidP="00E655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09B2" w:rsidRPr="00233C67" w:rsidTr="00B06188">
        <w:tc>
          <w:tcPr>
            <w:tcW w:w="568" w:type="dxa"/>
            <w:shd w:val="clear" w:color="auto" w:fill="auto"/>
          </w:tcPr>
          <w:p w:rsidR="005009B2" w:rsidRPr="00233C67" w:rsidRDefault="005009B2" w:rsidP="005009B2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009B2" w:rsidRPr="00233C67" w:rsidRDefault="005009B2" w:rsidP="005009B2">
            <w:pPr>
              <w:pStyle w:val="a4"/>
              <w:tabs>
                <w:tab w:val="left" w:pos="66"/>
                <w:tab w:val="left" w:pos="426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Доля детей и молодежи в возрасте от 5 до 18 лет, охваченных сертификатами дополнительного образования в рамках системы персонифицированного финансирования</w:t>
            </w:r>
          </w:p>
        </w:tc>
        <w:tc>
          <w:tcPr>
            <w:tcW w:w="708" w:type="dxa"/>
            <w:shd w:val="clear" w:color="auto" w:fill="auto"/>
          </w:tcPr>
          <w:p w:rsidR="005009B2" w:rsidRPr="00233C67" w:rsidRDefault="005009B2" w:rsidP="00500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009B2" w:rsidRPr="00233C67" w:rsidRDefault="00233C67" w:rsidP="00500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снижение</w:t>
            </w:r>
          </w:p>
        </w:tc>
        <w:tc>
          <w:tcPr>
            <w:tcW w:w="1134" w:type="dxa"/>
            <w:shd w:val="clear" w:color="auto" w:fill="auto"/>
          </w:tcPr>
          <w:p w:rsidR="005009B2" w:rsidRPr="00233C67" w:rsidRDefault="005009B2" w:rsidP="00500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5009B2" w:rsidRPr="00233C67" w:rsidRDefault="005009B2" w:rsidP="00500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5009B2" w:rsidRPr="00233C67" w:rsidRDefault="005009B2" w:rsidP="00500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962" w:type="dxa"/>
            <w:shd w:val="clear" w:color="auto" w:fill="auto"/>
          </w:tcPr>
          <w:p w:rsidR="005009B2" w:rsidRPr="00233C67" w:rsidRDefault="005009B2" w:rsidP="00233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Данный показатель не достигнут из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 отсутствия финансирования в полном объеме. </w:t>
            </w:r>
          </w:p>
        </w:tc>
      </w:tr>
      <w:tr w:rsidR="00EF2CA2" w:rsidRPr="00233C67" w:rsidTr="00B06188">
        <w:tc>
          <w:tcPr>
            <w:tcW w:w="568" w:type="dxa"/>
            <w:shd w:val="clear" w:color="auto" w:fill="auto"/>
          </w:tcPr>
          <w:p w:rsidR="00EF2CA2" w:rsidRPr="00233C67" w:rsidRDefault="00EF2CA2" w:rsidP="00E6552B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F2CA2" w:rsidRPr="00233C67" w:rsidRDefault="00EF2CA2" w:rsidP="00E6552B">
            <w:pPr>
              <w:tabs>
                <w:tab w:val="left" w:pos="66"/>
                <w:tab w:val="left" w:pos="3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Удельный вес молодежи в возрасте от 14 до 30 лет, участвующих в деятельности молодежных и </w:t>
            </w:r>
            <w:proofErr w:type="gramStart"/>
            <w:r w:rsidRPr="00233C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детских общественных объединений</w:t>
            </w:r>
            <w:proofErr w:type="gramEnd"/>
            <w:r w:rsidRPr="00233C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движений, в общей численности молодежи в возрасте от 14 до 30 лет</w:t>
            </w:r>
          </w:p>
        </w:tc>
        <w:tc>
          <w:tcPr>
            <w:tcW w:w="708" w:type="dxa"/>
            <w:shd w:val="clear" w:color="auto" w:fill="auto"/>
          </w:tcPr>
          <w:p w:rsidR="00EF2CA2" w:rsidRPr="00233C67" w:rsidRDefault="00EF2CA2" w:rsidP="00E65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EF2CA2" w:rsidRPr="00233C67" w:rsidRDefault="00233C67" w:rsidP="00E6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EF2CA2" w:rsidRPr="00233C67" w:rsidRDefault="00233C67" w:rsidP="00E6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866418" w:rsidP="00E6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5009B2" w:rsidP="00E6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962" w:type="dxa"/>
            <w:shd w:val="clear" w:color="auto" w:fill="auto"/>
          </w:tcPr>
          <w:p w:rsidR="00EF2CA2" w:rsidRPr="00233C67" w:rsidRDefault="00EF2CA2" w:rsidP="00E6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05135" w:rsidRPr="00233C67" w:rsidTr="00B06188">
        <w:tc>
          <w:tcPr>
            <w:tcW w:w="568" w:type="dxa"/>
            <w:shd w:val="clear" w:color="auto" w:fill="auto"/>
          </w:tcPr>
          <w:p w:rsidR="00605135" w:rsidRPr="00233C67" w:rsidRDefault="00605135" w:rsidP="00605135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605135" w:rsidRPr="00233C67" w:rsidRDefault="00605135" w:rsidP="00605135">
            <w:pPr>
              <w:tabs>
                <w:tab w:val="left" w:pos="66"/>
                <w:tab w:val="left" w:pos="3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Охват детей и подростков организованными формами оздоровления, отдыха и труда</w:t>
            </w:r>
          </w:p>
        </w:tc>
        <w:tc>
          <w:tcPr>
            <w:tcW w:w="708" w:type="dxa"/>
            <w:shd w:val="clear" w:color="auto" w:fill="auto"/>
          </w:tcPr>
          <w:p w:rsidR="00605135" w:rsidRPr="00233C67" w:rsidRDefault="00605135" w:rsidP="00605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605135" w:rsidRPr="00233C67" w:rsidRDefault="00233C67" w:rsidP="00605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605135" w:rsidRPr="00233C67" w:rsidRDefault="00605135" w:rsidP="00605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992" w:type="dxa"/>
            <w:shd w:val="clear" w:color="auto" w:fill="auto"/>
          </w:tcPr>
          <w:p w:rsidR="00605135" w:rsidRPr="00233C67" w:rsidRDefault="00605135" w:rsidP="00605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992" w:type="dxa"/>
            <w:shd w:val="clear" w:color="auto" w:fill="auto"/>
          </w:tcPr>
          <w:p w:rsidR="00605135" w:rsidRPr="00233C67" w:rsidRDefault="00605135" w:rsidP="00605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4962" w:type="dxa"/>
            <w:shd w:val="clear" w:color="auto" w:fill="auto"/>
          </w:tcPr>
          <w:p w:rsidR="00605135" w:rsidRPr="00233C67" w:rsidRDefault="00605135" w:rsidP="00605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Достигнуто значение данного показателя за счет охвата всеми формами оздоровления, отдыха и занятости несовершеннолетних в 2019 году и составил 31230 человек (98 % от общего числа детей и подростков, проживающих на территории МО ГО «Сыктывкар»), в том числе детей, находящихся в трудной жизненной ситуации – 2840. </w:t>
            </w:r>
          </w:p>
          <w:p w:rsidR="00605135" w:rsidRPr="00233C67" w:rsidRDefault="00605135" w:rsidP="00605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6188" w:rsidRPr="00233C67" w:rsidTr="00FD48C6">
        <w:tc>
          <w:tcPr>
            <w:tcW w:w="15310" w:type="dxa"/>
            <w:gridSpan w:val="9"/>
          </w:tcPr>
          <w:p w:rsidR="00B06188" w:rsidRPr="00233C67" w:rsidRDefault="00C925D0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w:anchor="P248" w:history="1">
              <w:r w:rsidR="00B06188" w:rsidRPr="00233C67">
                <w:rPr>
                  <w:rFonts w:ascii="Times New Roman" w:hAnsi="Times New Roman"/>
                </w:rPr>
                <w:t>Подпрограмма 1</w:t>
              </w:r>
            </w:hyperlink>
            <w:r w:rsidR="00B06188" w:rsidRPr="00233C67">
              <w:rPr>
                <w:rFonts w:ascii="Times New Roman" w:hAnsi="Times New Roman"/>
              </w:rPr>
              <w:t xml:space="preserve"> "Развитие дошкольного образования"</w:t>
            </w:r>
          </w:p>
        </w:tc>
      </w:tr>
      <w:tr w:rsidR="00B06188" w:rsidRPr="00233C67" w:rsidTr="00FD48C6">
        <w:tc>
          <w:tcPr>
            <w:tcW w:w="15310" w:type="dxa"/>
            <w:gridSpan w:val="9"/>
          </w:tcPr>
          <w:p w:rsidR="00B06188" w:rsidRPr="00233C67" w:rsidRDefault="00B0618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</w:rPr>
              <w:t>Задача 1.1. Повышение доступности дошкольного образования</w:t>
            </w:r>
          </w:p>
        </w:tc>
      </w:tr>
      <w:tr w:rsidR="00157E56" w:rsidRPr="00233C67" w:rsidTr="00B06188">
        <w:tc>
          <w:tcPr>
            <w:tcW w:w="568" w:type="dxa"/>
            <w:shd w:val="clear" w:color="auto" w:fill="auto"/>
          </w:tcPr>
          <w:p w:rsidR="00157E56" w:rsidRPr="00233C67" w:rsidRDefault="00ED1AF8" w:rsidP="00157E56">
            <w:pPr>
              <w:tabs>
                <w:tab w:val="left" w:pos="-25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2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 от двух месяцев до трех лет (отношение численности детей в возрасте от двух месяцев до трех лет, получающих дошкольное образование в текущем году, к сумме численности детей в возрасте от двух месяцев до трех лет, получающих дошкольное образование в текущем году, и численности детей в возрасте от двух месяцев до трех лет, находящихся в очереди на получение в текущем году дошкольного образования)</w:t>
            </w:r>
          </w:p>
        </w:tc>
        <w:tc>
          <w:tcPr>
            <w:tcW w:w="708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57E56" w:rsidRPr="00233C67" w:rsidRDefault="00233C67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1631FA"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</w:t>
            </w:r>
          </w:p>
        </w:tc>
        <w:tc>
          <w:tcPr>
            <w:tcW w:w="1134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</w:t>
            </w:r>
            <w:r w:rsid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88,32</w:t>
            </w:r>
          </w:p>
        </w:tc>
        <w:tc>
          <w:tcPr>
            <w:tcW w:w="4962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Рост показателя обусловлен активной деятельностью по обеспечению доступности дошкольного образования (увеличение количества мест, развитие услуг дошкольного образования в негосударственном секторе, организация деятельности Консультационных центров). </w:t>
            </w:r>
          </w:p>
        </w:tc>
      </w:tr>
      <w:tr w:rsidR="00157E56" w:rsidRPr="00233C67" w:rsidTr="00B06188">
        <w:tc>
          <w:tcPr>
            <w:tcW w:w="568" w:type="dxa"/>
            <w:shd w:val="clear" w:color="auto" w:fill="auto"/>
          </w:tcPr>
          <w:p w:rsidR="00157E56" w:rsidRPr="00233C67" w:rsidRDefault="00ED1AF8" w:rsidP="00ED1AF8">
            <w:pPr>
              <w:tabs>
                <w:tab w:val="left" w:pos="-250"/>
                <w:tab w:val="left" w:pos="66"/>
                <w:tab w:val="left" w:pos="2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2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>Удельный вес детей в возрасте от 3 до 7 лет, охваченных дошкольным образованием, в общей численности детей в возрасте от 3 до 7 лет</w:t>
            </w:r>
          </w:p>
        </w:tc>
        <w:tc>
          <w:tcPr>
            <w:tcW w:w="708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57E56" w:rsidRPr="00233C67" w:rsidRDefault="00896BC1" w:rsidP="00233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без 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динамики</w:t>
            </w:r>
          </w:p>
        </w:tc>
        <w:tc>
          <w:tcPr>
            <w:tcW w:w="1134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4962" w:type="dxa"/>
            <w:shd w:val="clear" w:color="auto" w:fill="auto"/>
          </w:tcPr>
          <w:p w:rsidR="00157E56" w:rsidRPr="00233C67" w:rsidRDefault="00157E56" w:rsidP="00D33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Стабильность показателя обусловлена активной деятельностью по обеспечению доступности дошкольного образования (увеличение количества мест, развитие услуг дошкольного образования в негосударственном секторе, организация деятельности Консультационных центров).</w:t>
            </w:r>
          </w:p>
        </w:tc>
      </w:tr>
      <w:tr w:rsidR="00157E56" w:rsidRPr="00233C67" w:rsidTr="00B06188">
        <w:tc>
          <w:tcPr>
            <w:tcW w:w="568" w:type="dxa"/>
            <w:shd w:val="clear" w:color="auto" w:fill="auto"/>
          </w:tcPr>
          <w:p w:rsidR="00157E56" w:rsidRPr="00233C67" w:rsidRDefault="00ED1AF8" w:rsidP="00157E56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>Удельный вес воспитанников муниципальных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муниципальных дошкольных образовательных организаций</w:t>
            </w:r>
          </w:p>
        </w:tc>
        <w:tc>
          <w:tcPr>
            <w:tcW w:w="708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57E56" w:rsidRPr="00233C67" w:rsidRDefault="001631FA" w:rsidP="00233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без 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динамики</w:t>
            </w:r>
          </w:p>
        </w:tc>
        <w:tc>
          <w:tcPr>
            <w:tcW w:w="1134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4962" w:type="dxa"/>
            <w:shd w:val="clear" w:color="auto" w:fill="auto"/>
          </w:tcPr>
          <w:p w:rsidR="00157E56" w:rsidRPr="00233C67" w:rsidRDefault="00157E56" w:rsidP="00D33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Стабильность показателя обусловлена активной деятельностью дошкольных образовательных организаций по разработке образовательных программ, адаптированных образовательных программ, по совершенствованию развивающей предметно – пространственной среды.</w:t>
            </w:r>
          </w:p>
        </w:tc>
      </w:tr>
      <w:tr w:rsidR="00EF2CA2" w:rsidRPr="00233C67" w:rsidTr="00B06188">
        <w:tc>
          <w:tcPr>
            <w:tcW w:w="568" w:type="dxa"/>
            <w:shd w:val="clear" w:color="auto" w:fill="auto"/>
          </w:tcPr>
          <w:p w:rsidR="00EF2CA2" w:rsidRPr="00233C67" w:rsidRDefault="00ED1AF8" w:rsidP="00ED1AF8">
            <w:pPr>
              <w:tabs>
                <w:tab w:val="left" w:pos="-25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F2CA2" w:rsidRPr="00233C67" w:rsidRDefault="00EF2CA2" w:rsidP="003667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>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</w:t>
            </w:r>
          </w:p>
        </w:tc>
        <w:tc>
          <w:tcPr>
            <w:tcW w:w="708" w:type="dxa"/>
            <w:shd w:val="clear" w:color="auto" w:fill="auto"/>
          </w:tcPr>
          <w:p w:rsidR="00EF2CA2" w:rsidRPr="00233C67" w:rsidRDefault="00EF2CA2" w:rsidP="0036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EF2CA2" w:rsidRPr="00233C67" w:rsidRDefault="001631FA" w:rsidP="00233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динамики</w:t>
            </w:r>
          </w:p>
        </w:tc>
        <w:tc>
          <w:tcPr>
            <w:tcW w:w="1134" w:type="dxa"/>
            <w:shd w:val="clear" w:color="auto" w:fill="auto"/>
          </w:tcPr>
          <w:p w:rsidR="00EF2CA2" w:rsidRPr="00233C67" w:rsidRDefault="00EF2CA2" w:rsidP="00366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C35F1A" w:rsidP="0036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157E56" w:rsidP="00366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100</w:t>
            </w:r>
            <w:r w:rsidR="003C511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4962" w:type="dxa"/>
            <w:shd w:val="clear" w:color="auto" w:fill="auto"/>
          </w:tcPr>
          <w:p w:rsidR="00EF2CA2" w:rsidRPr="00233C67" w:rsidRDefault="00EF2CA2" w:rsidP="003667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7E56" w:rsidRPr="00233C67" w:rsidTr="00B06188">
        <w:tc>
          <w:tcPr>
            <w:tcW w:w="568" w:type="dxa"/>
            <w:shd w:val="clear" w:color="auto" w:fill="auto"/>
          </w:tcPr>
          <w:p w:rsidR="00157E56" w:rsidRPr="00233C67" w:rsidRDefault="00ED1AF8" w:rsidP="00157E56">
            <w:pPr>
              <w:tabs>
                <w:tab w:val="left" w:pos="-25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>Удельный вес численности педагогических работников муниципальных дошкольных образовательных организаций, прошедших повышение квалификации и (или) профессиональную переподготовку, в общей численности педагогических работников муниципальных дошкольных образовательных организаций</w:t>
            </w:r>
          </w:p>
        </w:tc>
        <w:tc>
          <w:tcPr>
            <w:tcW w:w="708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57E56" w:rsidRPr="00233C67" w:rsidRDefault="00233C67" w:rsidP="00B435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B4358C"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</w:t>
            </w:r>
          </w:p>
        </w:tc>
        <w:tc>
          <w:tcPr>
            <w:tcW w:w="1134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B435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9</w:t>
            </w:r>
            <w:r w:rsidR="00B4358C" w:rsidRPr="00233C67">
              <w:rPr>
                <w:rFonts w:ascii="Times New Roman" w:hAnsi="Times New Roman"/>
                <w:sz w:val="18"/>
                <w:szCs w:val="18"/>
              </w:rPr>
              <w:t>8</w:t>
            </w:r>
            <w:r w:rsidRPr="00233C67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4962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Повышение значения показателя обусловлено поэтапным исполнением Плана введения ФГОС ДО в образовательный процесс в части обучения педагогических работников по вопросам внедрения ФГОС ДО.</w:t>
            </w:r>
          </w:p>
        </w:tc>
      </w:tr>
      <w:tr w:rsidR="00EC4326" w:rsidRPr="00233C67" w:rsidTr="003C5111">
        <w:tc>
          <w:tcPr>
            <w:tcW w:w="568" w:type="dxa"/>
            <w:shd w:val="clear" w:color="auto" w:fill="auto"/>
          </w:tcPr>
          <w:p w:rsidR="00EC4326" w:rsidRPr="00233C67" w:rsidRDefault="00EC4326" w:rsidP="00EC4326">
            <w:pPr>
              <w:tabs>
                <w:tab w:val="left" w:pos="-25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C4326" w:rsidRPr="00233C67" w:rsidRDefault="00EC4326" w:rsidP="00EC4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>Доля родителей (законных представителей), воспользовавшихся правом на получение компенсации части родительской платы, в общей численности родителей (законных представителей), имеющих указанное право</w:t>
            </w:r>
          </w:p>
        </w:tc>
        <w:tc>
          <w:tcPr>
            <w:tcW w:w="708" w:type="dxa"/>
            <w:shd w:val="clear" w:color="auto" w:fill="auto"/>
          </w:tcPr>
          <w:p w:rsidR="00EC4326" w:rsidRPr="00233C67" w:rsidRDefault="00EC4326" w:rsidP="00EC4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EC4326" w:rsidRPr="00233C67" w:rsidRDefault="00EC4326" w:rsidP="00233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без 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динамики</w:t>
            </w:r>
          </w:p>
        </w:tc>
        <w:tc>
          <w:tcPr>
            <w:tcW w:w="1134" w:type="dxa"/>
            <w:shd w:val="clear" w:color="auto" w:fill="auto"/>
          </w:tcPr>
          <w:p w:rsidR="00EC4326" w:rsidRPr="00233C67" w:rsidRDefault="00EC4326" w:rsidP="003C5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C4326" w:rsidRPr="00233C67" w:rsidRDefault="00EC4326" w:rsidP="003C511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</w:t>
            </w:r>
            <w:r w:rsidR="003C511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C4326" w:rsidRPr="00233C67" w:rsidRDefault="00EC4326" w:rsidP="003C51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4962" w:type="dxa"/>
            <w:shd w:val="clear" w:color="auto" w:fill="auto"/>
          </w:tcPr>
          <w:p w:rsidR="00EC4326" w:rsidRPr="00233C67" w:rsidRDefault="00EC4326" w:rsidP="00EC43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Повышение значения показателя обусловлено изменениями в законодательстве в связи с увеличением размера критерия нуждаемости. С 01.09.2019 г. увеличен установленный критерий нуждаемости при предоставлении компенсации родительской платы с полуторного размера величины прожиточного минимума до двух с половиной размеров величины прожиточного минимума.</w:t>
            </w:r>
          </w:p>
        </w:tc>
      </w:tr>
      <w:tr w:rsidR="00EC4326" w:rsidRPr="00233C67" w:rsidTr="003C5111">
        <w:tc>
          <w:tcPr>
            <w:tcW w:w="568" w:type="dxa"/>
            <w:shd w:val="clear" w:color="auto" w:fill="auto"/>
          </w:tcPr>
          <w:p w:rsidR="00EC4326" w:rsidRPr="00233C67" w:rsidRDefault="00EC4326" w:rsidP="00EC4326">
            <w:pPr>
              <w:tabs>
                <w:tab w:val="left" w:pos="-250"/>
                <w:tab w:val="left" w:pos="-108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C4326" w:rsidRPr="00233C67" w:rsidRDefault="00EC4326" w:rsidP="00EC4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Количество созданных новых мест в общеобразовательных и/или дошкольных организациях</w:t>
            </w:r>
          </w:p>
        </w:tc>
        <w:tc>
          <w:tcPr>
            <w:tcW w:w="708" w:type="dxa"/>
            <w:shd w:val="clear" w:color="auto" w:fill="auto"/>
          </w:tcPr>
          <w:p w:rsidR="00EC4326" w:rsidRPr="00233C67" w:rsidRDefault="00EC4326" w:rsidP="00EC4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4326" w:rsidRPr="00233C67" w:rsidRDefault="00233C67" w:rsidP="00EC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EC4326"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</w:t>
            </w:r>
          </w:p>
        </w:tc>
        <w:tc>
          <w:tcPr>
            <w:tcW w:w="1134" w:type="dxa"/>
            <w:shd w:val="clear" w:color="auto" w:fill="auto"/>
          </w:tcPr>
          <w:p w:rsidR="00EC4326" w:rsidRPr="00233C67" w:rsidRDefault="00EC4326" w:rsidP="003C5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EC4326" w:rsidRPr="00233C67" w:rsidRDefault="00EC4326" w:rsidP="003C511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160</w:t>
            </w:r>
          </w:p>
          <w:p w:rsidR="00EC4326" w:rsidRPr="00233C67" w:rsidRDefault="00EC4326" w:rsidP="003C5111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4326" w:rsidRPr="00233C67" w:rsidRDefault="00EC4326" w:rsidP="003C5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4962" w:type="dxa"/>
            <w:shd w:val="clear" w:color="auto" w:fill="auto"/>
          </w:tcPr>
          <w:p w:rsidR="00EC4326" w:rsidRPr="00233C67" w:rsidRDefault="00EC4326" w:rsidP="00EC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В 2019 году значение данного целевого показателя составляло 160 мест, увеличение произошло в связи с приобретением помещения в жилом доме в г. Сыктывкаре для размещения дошкольных групп на 70 мест для МБДОУ №23 и в связи с переоборудованием помещений в 4 действующих детских садах.</w:t>
            </w:r>
          </w:p>
        </w:tc>
      </w:tr>
      <w:tr w:rsidR="00EF2CA2" w:rsidRPr="00233C67" w:rsidTr="00B06188">
        <w:tc>
          <w:tcPr>
            <w:tcW w:w="568" w:type="dxa"/>
            <w:shd w:val="clear" w:color="auto" w:fill="auto"/>
          </w:tcPr>
          <w:p w:rsidR="00EF2CA2" w:rsidRPr="00233C67" w:rsidRDefault="00ED1AF8" w:rsidP="00366793">
            <w:pPr>
              <w:tabs>
                <w:tab w:val="left" w:pos="-250"/>
                <w:tab w:val="left" w:pos="-108"/>
                <w:tab w:val="left" w:pos="66"/>
                <w:tab w:val="left" w:pos="2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F2CA2" w:rsidRPr="00233C67" w:rsidRDefault="00EF2CA2" w:rsidP="003667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>Доля муниципальных дошкольных образовательных организаций, здания которых находятся в аварийном состоянии или требуют капитального ремонта, в общем количестве зданий муниципальных дошкольных образовательных организаций</w:t>
            </w:r>
          </w:p>
        </w:tc>
        <w:tc>
          <w:tcPr>
            <w:tcW w:w="708" w:type="dxa"/>
            <w:shd w:val="clear" w:color="auto" w:fill="auto"/>
          </w:tcPr>
          <w:p w:rsidR="00EF2CA2" w:rsidRPr="00233C67" w:rsidRDefault="00EF2CA2" w:rsidP="0036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EF2CA2" w:rsidRPr="00233C67" w:rsidRDefault="001631FA" w:rsidP="00233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без 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динамики</w:t>
            </w:r>
          </w:p>
        </w:tc>
        <w:tc>
          <w:tcPr>
            <w:tcW w:w="1134" w:type="dxa"/>
            <w:shd w:val="clear" w:color="auto" w:fill="auto"/>
          </w:tcPr>
          <w:p w:rsidR="00EF2CA2" w:rsidRPr="00233C67" w:rsidRDefault="00EF2CA2" w:rsidP="00366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C35F1A" w:rsidP="0036679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157E56" w:rsidP="00366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962" w:type="dxa"/>
            <w:shd w:val="clear" w:color="auto" w:fill="auto"/>
          </w:tcPr>
          <w:p w:rsidR="00EF2CA2" w:rsidRPr="00233C67" w:rsidRDefault="00EF2CA2" w:rsidP="003667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5762" w:rsidRPr="00233C67" w:rsidTr="00B06188">
        <w:tc>
          <w:tcPr>
            <w:tcW w:w="568" w:type="dxa"/>
            <w:shd w:val="clear" w:color="auto" w:fill="auto"/>
          </w:tcPr>
          <w:p w:rsidR="009A5762" w:rsidRPr="00233C67" w:rsidRDefault="009A5762" w:rsidP="009A5762">
            <w:pPr>
              <w:tabs>
                <w:tab w:val="left" w:pos="-250"/>
                <w:tab w:val="left" w:pos="-108"/>
                <w:tab w:val="left" w:pos="66"/>
                <w:tab w:val="left" w:pos="2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9A5762" w:rsidRPr="00233C67" w:rsidRDefault="009A5762" w:rsidP="009A57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 xml:space="preserve">Доля муниципальных дошкольных образовательных организаций, в которых создана универсальная </w:t>
            </w:r>
            <w:proofErr w:type="spellStart"/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>безбарьерная</w:t>
            </w:r>
            <w:proofErr w:type="spellEnd"/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 xml:space="preserve"> среда для инклюзивного образования детей – инвалидов, в общем количестве муниципальных дошкольных образовательных организаций.</w:t>
            </w:r>
          </w:p>
        </w:tc>
        <w:tc>
          <w:tcPr>
            <w:tcW w:w="708" w:type="dxa"/>
            <w:shd w:val="clear" w:color="auto" w:fill="auto"/>
          </w:tcPr>
          <w:p w:rsidR="009A5762" w:rsidRPr="00233C67" w:rsidRDefault="009A5762" w:rsidP="009A5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9A5762" w:rsidRPr="00233C67" w:rsidRDefault="00233C67" w:rsidP="009A5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9A5762"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</w:t>
            </w:r>
          </w:p>
        </w:tc>
        <w:tc>
          <w:tcPr>
            <w:tcW w:w="1134" w:type="dxa"/>
            <w:shd w:val="clear" w:color="auto" w:fill="auto"/>
          </w:tcPr>
          <w:p w:rsidR="009A5762" w:rsidRPr="00233C67" w:rsidRDefault="009A5762" w:rsidP="009A5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2" w:type="dxa"/>
            <w:shd w:val="clear" w:color="auto" w:fill="auto"/>
          </w:tcPr>
          <w:p w:rsidR="009A5762" w:rsidRPr="00233C67" w:rsidRDefault="009A5762" w:rsidP="009A576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  <w:r w:rsidR="003C511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A5762" w:rsidRPr="00233C67" w:rsidRDefault="009A5762" w:rsidP="009A57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4962" w:type="dxa"/>
            <w:shd w:val="clear" w:color="auto" w:fill="auto"/>
          </w:tcPr>
          <w:p w:rsidR="009A5762" w:rsidRPr="00233C67" w:rsidRDefault="009A5762" w:rsidP="009A5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Рост данного показателя обусловлена улучшением доступной среды в ДОО в части обустройства пандусов и входных групп, МБДОУ №60.</w:t>
            </w:r>
          </w:p>
        </w:tc>
      </w:tr>
      <w:tr w:rsidR="00157E56" w:rsidRPr="00233C67" w:rsidTr="00B06188">
        <w:tc>
          <w:tcPr>
            <w:tcW w:w="568" w:type="dxa"/>
            <w:shd w:val="clear" w:color="auto" w:fill="auto"/>
          </w:tcPr>
          <w:p w:rsidR="00157E56" w:rsidRPr="00233C67" w:rsidRDefault="00ED1AF8" w:rsidP="00157E56">
            <w:pPr>
              <w:tabs>
                <w:tab w:val="left" w:pos="-250"/>
                <w:tab w:val="left" w:pos="-108"/>
                <w:tab w:val="left" w:pos="66"/>
                <w:tab w:val="left" w:pos="2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</w:t>
            </w:r>
          </w:p>
        </w:tc>
        <w:tc>
          <w:tcPr>
            <w:tcW w:w="708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57E56" w:rsidRPr="00233C67" w:rsidRDefault="001631FA" w:rsidP="00233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без 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динамики</w:t>
            </w:r>
          </w:p>
        </w:tc>
        <w:tc>
          <w:tcPr>
            <w:tcW w:w="1134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93,2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98,0</w:t>
            </w:r>
          </w:p>
        </w:tc>
        <w:tc>
          <w:tcPr>
            <w:tcW w:w="4962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В соответствии со спецификой недостатков в физическом и психическом развитии, имеющихся у детей с ОВЗ, для осуществления дошкольного образования и квалифицированной коррекции нарушений у данной категории воспитанников организована деятельность 53 групп компенсирующей направленности в 6 дошкольных образовательных организациях. В 53 дошкольных образовательных организациях обеспечена коррекционная работа с 941 ребенком, в том числе 701 ребенка с ограниченными возможностями здоровья </w:t>
            </w:r>
            <w:proofErr w:type="gramStart"/>
            <w:r w:rsidRPr="00233C67">
              <w:rPr>
                <w:rFonts w:ascii="Times New Roman" w:hAnsi="Times New Roman"/>
                <w:sz w:val="18"/>
                <w:szCs w:val="18"/>
              </w:rPr>
              <w:t>и  240</w:t>
            </w:r>
            <w:proofErr w:type="gramEnd"/>
            <w:r w:rsidRPr="00233C67">
              <w:rPr>
                <w:rFonts w:ascii="Times New Roman" w:hAnsi="Times New Roman"/>
                <w:sz w:val="18"/>
                <w:szCs w:val="18"/>
              </w:rPr>
              <w:t xml:space="preserve"> детей-инвалидов. В 2019 году открыта 1 группа компенсирующей направленности.</w:t>
            </w:r>
          </w:p>
        </w:tc>
      </w:tr>
      <w:tr w:rsidR="00157E56" w:rsidRPr="00233C67" w:rsidTr="00B06188">
        <w:tc>
          <w:tcPr>
            <w:tcW w:w="568" w:type="dxa"/>
            <w:shd w:val="clear" w:color="auto" w:fill="auto"/>
          </w:tcPr>
          <w:p w:rsidR="00157E56" w:rsidRPr="00233C67" w:rsidRDefault="00ED1AF8" w:rsidP="00157E56">
            <w:pPr>
              <w:tabs>
                <w:tab w:val="left" w:pos="-250"/>
                <w:tab w:val="left" w:pos="-108"/>
                <w:tab w:val="left" w:pos="66"/>
                <w:tab w:val="left" w:pos="2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>Количество мест, созданных в негосударственном секторе для получения услуг дошкольного образования</w:t>
            </w:r>
          </w:p>
        </w:tc>
        <w:tc>
          <w:tcPr>
            <w:tcW w:w="708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418" w:type="dxa"/>
          </w:tcPr>
          <w:p w:rsidR="001631FA" w:rsidRPr="00233C67" w:rsidRDefault="00233C67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1631FA"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</w:t>
            </w:r>
          </w:p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4962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Повышение значения показателя обусловлено открытием новых мест у индивидуальных предпринимателей и увеличения количества индивидуальных предпринимателей, оказывающих услугу дошкольного образования.</w:t>
            </w:r>
          </w:p>
        </w:tc>
      </w:tr>
      <w:tr w:rsidR="00EC4326" w:rsidRPr="00233C67" w:rsidTr="00B06188">
        <w:trPr>
          <w:trHeight w:val="726"/>
        </w:trPr>
        <w:tc>
          <w:tcPr>
            <w:tcW w:w="568" w:type="dxa"/>
            <w:shd w:val="clear" w:color="auto" w:fill="auto"/>
          </w:tcPr>
          <w:p w:rsidR="00EC4326" w:rsidRPr="00233C67" w:rsidRDefault="00EC4326" w:rsidP="00EC4326">
            <w:pPr>
              <w:tabs>
                <w:tab w:val="left" w:pos="-392"/>
                <w:tab w:val="left" w:pos="-250"/>
                <w:tab w:val="left" w:pos="66"/>
                <w:tab w:val="left" w:pos="2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C4326" w:rsidRPr="00233C67" w:rsidRDefault="00EC4326" w:rsidP="00EC4326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муниципальных дошкольных образовательных организаций, соответствующих требованиям противопожарной безопасности, в общем количестве муниципальных дошкольных образовательных организаций</w:t>
            </w:r>
          </w:p>
        </w:tc>
        <w:tc>
          <w:tcPr>
            <w:tcW w:w="708" w:type="dxa"/>
            <w:shd w:val="clear" w:color="auto" w:fill="auto"/>
          </w:tcPr>
          <w:p w:rsidR="00EC4326" w:rsidRPr="00233C67" w:rsidRDefault="00EC4326" w:rsidP="00EC4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EC4326" w:rsidRPr="00233C67" w:rsidRDefault="00EC4326" w:rsidP="00233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без 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динамики</w:t>
            </w:r>
          </w:p>
        </w:tc>
        <w:tc>
          <w:tcPr>
            <w:tcW w:w="1134" w:type="dxa"/>
            <w:shd w:val="clear" w:color="auto" w:fill="auto"/>
          </w:tcPr>
          <w:p w:rsidR="00EC4326" w:rsidRPr="00233C67" w:rsidRDefault="00EC4326" w:rsidP="00EC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:rsidR="00EC4326" w:rsidRPr="00233C67" w:rsidRDefault="00EC4326" w:rsidP="00EC432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65</w:t>
            </w:r>
            <w:r w:rsidR="003C511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C4326" w:rsidRPr="00233C67" w:rsidRDefault="00EC4326" w:rsidP="00EC43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94,0</w:t>
            </w:r>
          </w:p>
        </w:tc>
        <w:tc>
          <w:tcPr>
            <w:tcW w:w="4962" w:type="dxa"/>
            <w:shd w:val="clear" w:color="auto" w:fill="auto"/>
          </w:tcPr>
          <w:p w:rsidR="00EC4326" w:rsidRPr="00233C67" w:rsidRDefault="00EC4326" w:rsidP="00EC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Повышение значения показателя обусловлено проведением плановой работы по обеспечению содержания зданий и сооружений образовательных организаций   в соответствии с требованиями пожарной безопасности и исполнению предписаний </w:t>
            </w:r>
            <w:proofErr w:type="spellStart"/>
            <w:r w:rsidRPr="00233C67">
              <w:rPr>
                <w:rFonts w:ascii="Times New Roman" w:hAnsi="Times New Roman"/>
                <w:sz w:val="18"/>
                <w:szCs w:val="18"/>
              </w:rPr>
              <w:t>Госпожнадзора</w:t>
            </w:r>
            <w:proofErr w:type="spellEnd"/>
            <w:r w:rsidRPr="00233C67">
              <w:rPr>
                <w:rFonts w:ascii="Times New Roman" w:hAnsi="Times New Roman"/>
                <w:sz w:val="18"/>
                <w:szCs w:val="18"/>
              </w:rPr>
              <w:t xml:space="preserve"> за счет выделения бюджетных средств.</w:t>
            </w:r>
          </w:p>
        </w:tc>
      </w:tr>
      <w:tr w:rsidR="00EF2CA2" w:rsidRPr="00233C67" w:rsidTr="00B06188">
        <w:tc>
          <w:tcPr>
            <w:tcW w:w="568" w:type="dxa"/>
            <w:shd w:val="clear" w:color="auto" w:fill="auto"/>
          </w:tcPr>
          <w:p w:rsidR="00EF2CA2" w:rsidRPr="00233C67" w:rsidRDefault="00ED1AF8" w:rsidP="00F4228D">
            <w:pPr>
              <w:tabs>
                <w:tab w:val="left" w:pos="-250"/>
                <w:tab w:val="left" w:pos="-108"/>
                <w:tab w:val="left" w:pos="66"/>
                <w:tab w:val="left" w:pos="2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F2CA2" w:rsidRPr="00233C67" w:rsidRDefault="00EF2CA2" w:rsidP="00F422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>Доля муниципальных дошкольных образовательных организаций, выполняющих мероприятия по повышению энергетической эффективности, согласно Паспортов энергосбережения, в общем количестве муниципальных дошкольных образовательных организаций</w:t>
            </w:r>
          </w:p>
        </w:tc>
        <w:tc>
          <w:tcPr>
            <w:tcW w:w="708" w:type="dxa"/>
            <w:shd w:val="clear" w:color="auto" w:fill="auto"/>
          </w:tcPr>
          <w:p w:rsidR="00EF2CA2" w:rsidRPr="00233C67" w:rsidRDefault="00EF2CA2" w:rsidP="00F42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EF2CA2" w:rsidRPr="00233C67" w:rsidRDefault="001631FA" w:rsidP="00233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без </w:t>
            </w:r>
            <w:proofErr w:type="spellStart"/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динамики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F2CA2" w:rsidRPr="00233C67" w:rsidRDefault="00EF2CA2" w:rsidP="00F42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C35F1A" w:rsidP="00F4228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40</w:t>
            </w:r>
            <w:r w:rsidR="003C511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F2CA2" w:rsidRPr="00233C67" w:rsidRDefault="00157E56" w:rsidP="00F42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4962" w:type="dxa"/>
            <w:shd w:val="clear" w:color="auto" w:fill="auto"/>
          </w:tcPr>
          <w:p w:rsidR="00EF2CA2" w:rsidRPr="00233C67" w:rsidRDefault="00EF2CA2" w:rsidP="00F422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4326" w:rsidRPr="00233C67" w:rsidTr="00B06188">
        <w:tc>
          <w:tcPr>
            <w:tcW w:w="568" w:type="dxa"/>
            <w:shd w:val="clear" w:color="auto" w:fill="auto"/>
          </w:tcPr>
          <w:p w:rsidR="00EC4326" w:rsidRPr="00233C67" w:rsidRDefault="00EC4326" w:rsidP="00EC4326">
            <w:pPr>
              <w:tabs>
                <w:tab w:val="left" w:pos="-250"/>
                <w:tab w:val="left" w:pos="-108"/>
                <w:tab w:val="left" w:pos="66"/>
                <w:tab w:val="left" w:pos="2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C4326" w:rsidRPr="00233C67" w:rsidRDefault="00EC4326" w:rsidP="00EC432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Доля муниципальных дошкольных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708" w:type="dxa"/>
            <w:shd w:val="clear" w:color="auto" w:fill="auto"/>
          </w:tcPr>
          <w:p w:rsidR="00EC4326" w:rsidRPr="00233C67" w:rsidRDefault="00EC4326" w:rsidP="00EC4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4326" w:rsidRPr="00233C67" w:rsidRDefault="00EC4326" w:rsidP="00EC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оценивается</w:t>
            </w:r>
          </w:p>
        </w:tc>
        <w:tc>
          <w:tcPr>
            <w:tcW w:w="1134" w:type="dxa"/>
            <w:shd w:val="clear" w:color="auto" w:fill="auto"/>
          </w:tcPr>
          <w:p w:rsidR="00EC4326" w:rsidRPr="00233C67" w:rsidRDefault="00EC4326" w:rsidP="00EC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C4326" w:rsidRPr="00233C67" w:rsidRDefault="00EC4326" w:rsidP="00EC432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="003C511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C4326" w:rsidRPr="00233C67" w:rsidRDefault="00EC4326" w:rsidP="00EC43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53,0</w:t>
            </w:r>
          </w:p>
        </w:tc>
        <w:tc>
          <w:tcPr>
            <w:tcW w:w="4962" w:type="dxa"/>
            <w:shd w:val="clear" w:color="auto" w:fill="auto"/>
          </w:tcPr>
          <w:p w:rsidR="00EC4326" w:rsidRPr="00233C67" w:rsidRDefault="00EC4326" w:rsidP="00D33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Повышение значения показателя обусловлено проведением плановой работы по обеспечению антитеррористической защищенности в соответствии с требованиями законодательства за счет выделения бюджетных средств. </w:t>
            </w:r>
          </w:p>
        </w:tc>
      </w:tr>
      <w:tr w:rsidR="00157E56" w:rsidRPr="00233C67" w:rsidTr="00B06188">
        <w:tc>
          <w:tcPr>
            <w:tcW w:w="568" w:type="dxa"/>
            <w:shd w:val="clear" w:color="auto" w:fill="auto"/>
          </w:tcPr>
          <w:p w:rsidR="00157E56" w:rsidRPr="00233C67" w:rsidRDefault="00ED1AF8" w:rsidP="00ED1AF8">
            <w:pPr>
              <w:tabs>
                <w:tab w:val="left" w:pos="-250"/>
                <w:tab w:val="left" w:pos="-108"/>
                <w:tab w:val="left" w:pos="66"/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>Доля педагогических работников муниципальных дошкольных образовательных организаций, работающих и проживающих в сельских населенных пунктах или поселках городского типа, воспользовавшихся правом на получение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 в общей численности педагогических работников, имеющих указанное право</w:t>
            </w:r>
          </w:p>
        </w:tc>
        <w:tc>
          <w:tcPr>
            <w:tcW w:w="708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57E56" w:rsidRPr="00233C67" w:rsidRDefault="001631FA" w:rsidP="00233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без 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динамики</w:t>
            </w:r>
          </w:p>
        </w:tc>
        <w:tc>
          <w:tcPr>
            <w:tcW w:w="1134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90</w:t>
            </w:r>
            <w:r w:rsidR="003C511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4962" w:type="dxa"/>
            <w:shd w:val="clear" w:color="auto" w:fill="auto"/>
          </w:tcPr>
          <w:p w:rsidR="00157E56" w:rsidRPr="00233C67" w:rsidRDefault="00157E56" w:rsidP="00157E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воспользовались 100 % педагогических работников, имеющих указанное право.</w:t>
            </w:r>
          </w:p>
        </w:tc>
      </w:tr>
      <w:tr w:rsidR="004C6A18" w:rsidRPr="00233C67" w:rsidTr="004C6A18">
        <w:tc>
          <w:tcPr>
            <w:tcW w:w="15310" w:type="dxa"/>
            <w:gridSpan w:val="9"/>
          </w:tcPr>
          <w:p w:rsidR="004C6A18" w:rsidRPr="00233C67" w:rsidRDefault="004C6A18" w:rsidP="004C6A18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233C67">
              <w:rPr>
                <w:rFonts w:ascii="Times New Roman" w:hAnsi="Times New Roman" w:cs="Times New Roman"/>
              </w:rPr>
              <w:t>Задача 1.2. Создание условий для повышения качества дошкольного образования</w:t>
            </w:r>
          </w:p>
        </w:tc>
      </w:tr>
      <w:tr w:rsidR="00157E56" w:rsidRPr="00233C67" w:rsidTr="00B06188">
        <w:tc>
          <w:tcPr>
            <w:tcW w:w="568" w:type="dxa"/>
            <w:shd w:val="clear" w:color="auto" w:fill="auto"/>
          </w:tcPr>
          <w:p w:rsidR="00157E56" w:rsidRPr="00233C67" w:rsidRDefault="00ED1AF8" w:rsidP="00231E6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57E56" w:rsidRPr="00233C67" w:rsidRDefault="00157E56" w:rsidP="00231E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>Удельный вес численности педагогических работников муниципальных дошкольных образовательных организаций, имеющих первую и высшую квалификационные категории, в общей численности педагогических работников муниципальных дошкольных образовательных организаций</w:t>
            </w:r>
          </w:p>
        </w:tc>
        <w:tc>
          <w:tcPr>
            <w:tcW w:w="708" w:type="dxa"/>
            <w:shd w:val="clear" w:color="auto" w:fill="auto"/>
          </w:tcPr>
          <w:p w:rsidR="00157E56" w:rsidRPr="00233C67" w:rsidRDefault="00157E56" w:rsidP="00231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57E56" w:rsidRPr="00233C67" w:rsidRDefault="001631FA" w:rsidP="00233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без </w:t>
            </w:r>
            <w:proofErr w:type="spellStart"/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динамики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57E56" w:rsidRPr="00233C67" w:rsidRDefault="00157E56" w:rsidP="00231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231E6F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50</w:t>
            </w:r>
            <w:r w:rsidR="003C511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231E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4962" w:type="dxa"/>
            <w:shd w:val="clear" w:color="auto" w:fill="auto"/>
          </w:tcPr>
          <w:p w:rsidR="00157E56" w:rsidRPr="00233C67" w:rsidRDefault="00EC4326" w:rsidP="00231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Стабильность значения показателя обусловлена поэтапным исполнением Плана введения ФГОС ДО в образовательный процесс в части обучения педагогических работников по вопросам внедрения ФГОС ДО, оптимальной системой подготовки и проведения аттестации педагогических работников</w:t>
            </w:r>
          </w:p>
        </w:tc>
      </w:tr>
      <w:tr w:rsidR="00157E56" w:rsidRPr="00233C67" w:rsidTr="00B06188">
        <w:tc>
          <w:tcPr>
            <w:tcW w:w="568" w:type="dxa"/>
            <w:shd w:val="clear" w:color="auto" w:fill="auto"/>
          </w:tcPr>
          <w:p w:rsidR="00157E56" w:rsidRPr="00233C67" w:rsidRDefault="00ED1AF8" w:rsidP="00157E56">
            <w:pPr>
              <w:tabs>
                <w:tab w:val="left" w:pos="33"/>
                <w:tab w:val="left" w:pos="66"/>
                <w:tab w:val="left" w:pos="3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ru-RU"/>
              </w:rPr>
              <w:t>Удельный вес муниципальных дошкольных образовательных организаций, реализующих программы этнокультурной направленности, в общем количестве муниципальных дошкольных образовательных организаций</w:t>
            </w:r>
          </w:p>
        </w:tc>
        <w:tc>
          <w:tcPr>
            <w:tcW w:w="708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57E56" w:rsidRPr="00233C67" w:rsidRDefault="00233C67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1631FA"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</w:t>
            </w:r>
          </w:p>
        </w:tc>
        <w:tc>
          <w:tcPr>
            <w:tcW w:w="1134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4962" w:type="dxa"/>
            <w:shd w:val="clear" w:color="auto" w:fill="auto"/>
          </w:tcPr>
          <w:p w:rsidR="00157E56" w:rsidRPr="00233C67" w:rsidRDefault="00157E56" w:rsidP="00231E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Повышение показателя обусловлено плановой деятельностью по разработке образовательных программ с включением этнокультурного компонента, обустройству развивающей предметно- пространственной среды в соответствии с требованиями концепции национального образования.</w:t>
            </w:r>
          </w:p>
        </w:tc>
      </w:tr>
      <w:tr w:rsidR="00157E56" w:rsidRPr="00233C67" w:rsidTr="00B06188">
        <w:tc>
          <w:tcPr>
            <w:tcW w:w="568" w:type="dxa"/>
            <w:shd w:val="clear" w:color="auto" w:fill="auto"/>
          </w:tcPr>
          <w:p w:rsidR="00157E56" w:rsidRPr="00233C67" w:rsidRDefault="00ED1AF8" w:rsidP="00ED1AF8">
            <w:pPr>
              <w:tabs>
                <w:tab w:val="left" w:pos="33"/>
                <w:tab w:val="left" w:pos="66"/>
              </w:tabs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Удельный вес детей в возрасте от 5 до 7 лет, принявших участие в конкурсных мероприятиях, в общей численности детей в возрасте от 5 до 7 лет, посещающих муниципальные дошкольные образовательные организации</w:t>
            </w:r>
          </w:p>
        </w:tc>
        <w:tc>
          <w:tcPr>
            <w:tcW w:w="708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57E56" w:rsidRPr="00233C67" w:rsidRDefault="00233C67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1631FA"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</w:t>
            </w:r>
          </w:p>
        </w:tc>
        <w:tc>
          <w:tcPr>
            <w:tcW w:w="1134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72,0</w:t>
            </w:r>
          </w:p>
        </w:tc>
        <w:tc>
          <w:tcPr>
            <w:tcW w:w="4962" w:type="dxa"/>
            <w:shd w:val="clear" w:color="auto" w:fill="auto"/>
          </w:tcPr>
          <w:p w:rsidR="00157E56" w:rsidRPr="00233C67" w:rsidRDefault="00157E56" w:rsidP="00231E6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Повышение показателя обусловлено активной работой педагогических работников и родителей по развитию у детей творческих способностей, способностей к спорту. А также за счет увеличения количества конкурсных мероприятий.</w:t>
            </w:r>
          </w:p>
        </w:tc>
      </w:tr>
      <w:tr w:rsidR="00157E56" w:rsidRPr="00233C67" w:rsidTr="00B06188">
        <w:tc>
          <w:tcPr>
            <w:tcW w:w="568" w:type="dxa"/>
            <w:shd w:val="clear" w:color="auto" w:fill="auto"/>
          </w:tcPr>
          <w:p w:rsidR="00157E56" w:rsidRPr="00233C67" w:rsidRDefault="00ED1AF8" w:rsidP="00157E56">
            <w:pPr>
              <w:tabs>
                <w:tab w:val="left" w:pos="33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  <w:p w:rsidR="00157E56" w:rsidRPr="00233C67" w:rsidRDefault="00157E56" w:rsidP="00157E56">
            <w:pPr>
              <w:tabs>
                <w:tab w:val="left" w:pos="33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157E56" w:rsidRPr="00233C67" w:rsidRDefault="00157E56" w:rsidP="00157E56">
            <w:pPr>
              <w:shd w:val="clear" w:color="auto" w:fill="FFFFFF"/>
              <w:spacing w:after="0" w:line="240" w:lineRule="auto"/>
              <w:ind w:right="174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муниципальных дошкольных образовательных организаций, реализующих меры по профилактике детского дорожного травматизма, безнадзорности и правонарушений среди несовершеннолетних, в общем количестве муниципальных дошкольных образовательных организаций</w:t>
            </w:r>
          </w:p>
        </w:tc>
        <w:tc>
          <w:tcPr>
            <w:tcW w:w="708" w:type="dxa"/>
            <w:shd w:val="clear" w:color="auto" w:fill="auto"/>
          </w:tcPr>
          <w:p w:rsidR="00157E56" w:rsidRPr="00233C67" w:rsidRDefault="00157E56" w:rsidP="00157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157E56" w:rsidRPr="00233C67" w:rsidRDefault="001631FA" w:rsidP="00233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без </w:t>
            </w:r>
            <w:r w:rsid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динамики</w:t>
            </w:r>
          </w:p>
        </w:tc>
        <w:tc>
          <w:tcPr>
            <w:tcW w:w="1134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33C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="003C511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4962" w:type="dxa"/>
            <w:shd w:val="clear" w:color="auto" w:fill="auto"/>
          </w:tcPr>
          <w:p w:rsidR="00157E56" w:rsidRPr="00233C67" w:rsidRDefault="00157E56" w:rsidP="00157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A18" w:rsidRPr="00233C67" w:rsidTr="004C6A18">
        <w:tc>
          <w:tcPr>
            <w:tcW w:w="15310" w:type="dxa"/>
            <w:gridSpan w:val="9"/>
          </w:tcPr>
          <w:p w:rsidR="004C6A18" w:rsidRPr="00233C67" w:rsidRDefault="00C925D0" w:rsidP="005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w:anchor="P373" w:history="1">
              <w:r w:rsidR="004C6A18" w:rsidRPr="00233C67">
                <w:rPr>
                  <w:rFonts w:ascii="Times New Roman" w:hAnsi="Times New Roman"/>
                </w:rPr>
                <w:t>Подпрограмма 2</w:t>
              </w:r>
            </w:hyperlink>
            <w:r w:rsidR="004C6A18" w:rsidRPr="00233C67">
              <w:rPr>
                <w:rFonts w:ascii="Times New Roman" w:hAnsi="Times New Roman"/>
              </w:rPr>
              <w:t xml:space="preserve"> "Развитие общего образования"</w:t>
            </w:r>
          </w:p>
        </w:tc>
      </w:tr>
      <w:tr w:rsidR="004C6A18" w:rsidRPr="00233C67" w:rsidTr="004C6A18">
        <w:trPr>
          <w:trHeight w:val="159"/>
        </w:trPr>
        <w:tc>
          <w:tcPr>
            <w:tcW w:w="15310" w:type="dxa"/>
            <w:gridSpan w:val="9"/>
          </w:tcPr>
          <w:p w:rsidR="004C6A18" w:rsidRPr="00233C67" w:rsidRDefault="004C6A18" w:rsidP="005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</w:rPr>
              <w:t>Задача 2.1. Обеспечение доступности начального общего, основного общего, среднего общего образования</w:t>
            </w:r>
          </w:p>
        </w:tc>
      </w:tr>
      <w:tr w:rsidR="005A6FB1" w:rsidRPr="00233C67" w:rsidTr="00B06188">
        <w:tc>
          <w:tcPr>
            <w:tcW w:w="568" w:type="dxa"/>
            <w:shd w:val="clear" w:color="auto" w:fill="auto"/>
          </w:tcPr>
          <w:p w:rsidR="005A6FB1" w:rsidRPr="00233C67" w:rsidRDefault="00ED1AF8" w:rsidP="005A6FB1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A6FB1" w:rsidRPr="00233C67" w:rsidRDefault="005A6FB1" w:rsidP="005A6FB1">
            <w:pPr>
              <w:pStyle w:val="a4"/>
              <w:tabs>
                <w:tab w:val="left" w:pos="272"/>
                <w:tab w:val="left" w:pos="414"/>
              </w:tabs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Удельный вес населения в возрасте 5 – 18 лет, охваченного начальным общим, основным общим, средним общим образованием, в общей численности населения в возрасте 5 – 18 лет (от числа детей которым показано обучение)</w:t>
            </w:r>
          </w:p>
        </w:tc>
        <w:tc>
          <w:tcPr>
            <w:tcW w:w="708" w:type="dxa"/>
            <w:shd w:val="clear" w:color="auto" w:fill="auto"/>
          </w:tcPr>
          <w:p w:rsidR="005A6FB1" w:rsidRPr="00233C67" w:rsidRDefault="005A6FB1" w:rsidP="005A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A6FB1" w:rsidRPr="00233C67" w:rsidRDefault="00411AF6" w:rsidP="005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A6FB1" w:rsidRPr="00233C67" w:rsidRDefault="005A6FB1" w:rsidP="005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A6FB1" w:rsidRPr="00233C67" w:rsidRDefault="005A6FB1" w:rsidP="005A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A6FB1" w:rsidRPr="00233C67" w:rsidRDefault="001959B1" w:rsidP="005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962" w:type="dxa"/>
            <w:shd w:val="clear" w:color="auto" w:fill="auto"/>
          </w:tcPr>
          <w:p w:rsidR="005A6FB1" w:rsidRPr="00233C67" w:rsidRDefault="005A6FB1" w:rsidP="005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A6FB1" w:rsidRPr="00233C67" w:rsidTr="00B06188">
        <w:tc>
          <w:tcPr>
            <w:tcW w:w="568" w:type="dxa"/>
            <w:shd w:val="clear" w:color="auto" w:fill="auto"/>
          </w:tcPr>
          <w:p w:rsidR="005A6FB1" w:rsidRPr="00233C67" w:rsidRDefault="00ED1AF8" w:rsidP="005A6FB1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A6FB1" w:rsidRPr="00233C67" w:rsidRDefault="005A6FB1" w:rsidP="005A6FB1">
            <w:pPr>
              <w:pStyle w:val="a4"/>
              <w:tabs>
                <w:tab w:val="left" w:pos="272"/>
                <w:tab w:val="left" w:pos="414"/>
              </w:tabs>
              <w:ind w:left="0"/>
              <w:jc w:val="both"/>
              <w:rPr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Количество общеобразовательных организаций, в которых обеспечено психолого-</w:t>
            </w:r>
            <w:proofErr w:type="gramStart"/>
            <w:r w:rsidRPr="00233C67">
              <w:rPr>
                <w:color w:val="000000"/>
                <w:sz w:val="18"/>
                <w:szCs w:val="18"/>
              </w:rPr>
              <w:t>педагогическое  сопровождение</w:t>
            </w:r>
            <w:proofErr w:type="gramEnd"/>
            <w:r w:rsidRPr="00233C67">
              <w:rPr>
                <w:color w:val="000000"/>
                <w:sz w:val="18"/>
                <w:szCs w:val="18"/>
              </w:rPr>
              <w:t xml:space="preserve"> образовательного процесса</w:t>
            </w:r>
          </w:p>
        </w:tc>
        <w:tc>
          <w:tcPr>
            <w:tcW w:w="708" w:type="dxa"/>
            <w:shd w:val="clear" w:color="auto" w:fill="auto"/>
          </w:tcPr>
          <w:p w:rsidR="005A6FB1" w:rsidRPr="00233C67" w:rsidRDefault="005A6FB1" w:rsidP="005A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18" w:type="dxa"/>
          </w:tcPr>
          <w:p w:rsidR="005A6FB1" w:rsidRPr="00233C67" w:rsidRDefault="00411AF6" w:rsidP="005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A6FB1" w:rsidRPr="00233C67" w:rsidRDefault="005A6FB1" w:rsidP="005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5A6FB1" w:rsidRPr="00233C67" w:rsidRDefault="005A6FB1" w:rsidP="005A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5A6FB1" w:rsidRPr="00233C67" w:rsidRDefault="001C1926" w:rsidP="005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962" w:type="dxa"/>
            <w:shd w:val="clear" w:color="auto" w:fill="auto"/>
          </w:tcPr>
          <w:p w:rsidR="005A6FB1" w:rsidRPr="00233C67" w:rsidRDefault="005A6FB1" w:rsidP="005A6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838" w:rsidRPr="00233C67" w:rsidTr="00B06188">
        <w:tc>
          <w:tcPr>
            <w:tcW w:w="568" w:type="dxa"/>
            <w:shd w:val="clear" w:color="auto" w:fill="auto"/>
          </w:tcPr>
          <w:p w:rsidR="00920838" w:rsidRPr="00233C67" w:rsidRDefault="00ED1AF8" w:rsidP="00920838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920838" w:rsidRPr="00233C67" w:rsidRDefault="00920838" w:rsidP="00920838">
            <w:pPr>
              <w:pStyle w:val="a4"/>
              <w:tabs>
                <w:tab w:val="left" w:pos="66"/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Соотношение средней заработной платы педагогических работников муниципальных общеобразовательных организаций и средней заработной платы по Республике Коми</w:t>
            </w:r>
          </w:p>
        </w:tc>
        <w:tc>
          <w:tcPr>
            <w:tcW w:w="708" w:type="dxa"/>
            <w:shd w:val="clear" w:color="auto" w:fill="auto"/>
          </w:tcPr>
          <w:p w:rsidR="00920838" w:rsidRPr="00233C67" w:rsidRDefault="00920838" w:rsidP="009208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920838" w:rsidRPr="00233C67" w:rsidRDefault="00411AF6" w:rsidP="00920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920838" w:rsidRPr="00233C67" w:rsidRDefault="00920838" w:rsidP="00920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20838" w:rsidRPr="00233C67" w:rsidRDefault="00E62486" w:rsidP="009208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20838" w:rsidRPr="00233C67" w:rsidRDefault="00B85EAB" w:rsidP="00920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962" w:type="dxa"/>
            <w:shd w:val="clear" w:color="auto" w:fill="auto"/>
          </w:tcPr>
          <w:p w:rsidR="00920838" w:rsidRPr="00233C67" w:rsidRDefault="00920838" w:rsidP="00920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B06188"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66"/>
                <w:tab w:val="left" w:pos="426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Удельный вес численности руководящих и педагогических работников муниципальных общеобразовательных организаций, прошедших повышение квалификации или профессиональную переподготовку, в общей численности руководящих и педагогических работников муниципальных общеобразовательных организаций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411AF6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5F490C"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33C67">
              <w:rPr>
                <w:rFonts w:ascii="Times New Roman" w:hAnsi="Times New Roman"/>
                <w:sz w:val="18"/>
                <w:szCs w:val="18"/>
              </w:rPr>
              <w:t>В  2019</w:t>
            </w:r>
            <w:proofErr w:type="gramEnd"/>
            <w:r w:rsidRPr="00233C67">
              <w:rPr>
                <w:rFonts w:ascii="Times New Roman" w:hAnsi="Times New Roman"/>
                <w:sz w:val="18"/>
                <w:szCs w:val="18"/>
              </w:rPr>
              <w:t xml:space="preserve"> году обучено </w:t>
            </w:r>
            <w:r w:rsidR="00411AF6">
              <w:rPr>
                <w:rFonts w:ascii="Times New Roman" w:hAnsi="Times New Roman"/>
                <w:sz w:val="18"/>
                <w:szCs w:val="18"/>
              </w:rPr>
              <w:t>4</w:t>
            </w:r>
            <w:r w:rsidRPr="00233C67">
              <w:rPr>
                <w:rFonts w:ascii="Times New Roman" w:hAnsi="Times New Roman"/>
                <w:sz w:val="18"/>
                <w:szCs w:val="18"/>
              </w:rPr>
              <w:t>5%  педагогических  работников  муниципальных общеобразовательных организаций</w:t>
            </w:r>
          </w:p>
        </w:tc>
      </w:tr>
      <w:tr w:rsidR="005F490C" w:rsidRPr="00233C67" w:rsidTr="00B06188"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Удельный вес учащихся, перешедших на обучение по новым федеральным государственным образовательным стандартам, в общей численности учащихся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233C67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Обусловлено реализацией в штатном режиме федерального государственного образовательного стандарта (далее – ФГОС) начального общего образования (далее – НОО), ФГОС основного общего образования (далее – </w:t>
            </w:r>
            <w:proofErr w:type="gramStart"/>
            <w:r w:rsidRPr="00233C67">
              <w:rPr>
                <w:rFonts w:ascii="Times New Roman" w:hAnsi="Times New Roman"/>
                <w:sz w:val="18"/>
                <w:szCs w:val="18"/>
              </w:rPr>
              <w:t>ООО)  в</w:t>
            </w:r>
            <w:proofErr w:type="gramEnd"/>
            <w:r w:rsidRPr="00233C67">
              <w:rPr>
                <w:rFonts w:ascii="Times New Roman" w:hAnsi="Times New Roman"/>
                <w:sz w:val="18"/>
                <w:szCs w:val="18"/>
              </w:rPr>
              <w:t xml:space="preserve"> 100% муниципальных общеобразовательных организаций, реализующих основные программы начального общего образования.</w:t>
            </w:r>
          </w:p>
          <w:p w:rsidR="005F490C" w:rsidRPr="00233C67" w:rsidRDefault="005F490C" w:rsidP="005F490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Продолжена работа муниципальных пилотных площадок в 10 муниципальных общеобразовательных организациях по введению ФГОС среднего общего образования (далее – СОО) в пилотном режиме число учащихся 10-11 х классов, охваченных ФГОС СОО в пилотном режиме, составило 851 чел.  </w:t>
            </w:r>
          </w:p>
          <w:p w:rsidR="005F490C" w:rsidRPr="00233C67" w:rsidRDefault="005F490C" w:rsidP="005F490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В 2019 </w:t>
            </w:r>
            <w:proofErr w:type="gramStart"/>
            <w:r w:rsidRPr="00233C67">
              <w:rPr>
                <w:rFonts w:ascii="Times New Roman" w:hAnsi="Times New Roman"/>
                <w:sz w:val="18"/>
                <w:szCs w:val="18"/>
              </w:rPr>
              <w:t>году  удельный</w:t>
            </w:r>
            <w:proofErr w:type="gramEnd"/>
            <w:r w:rsidRPr="00233C67">
              <w:rPr>
                <w:rFonts w:ascii="Times New Roman" w:hAnsi="Times New Roman"/>
                <w:sz w:val="18"/>
                <w:szCs w:val="18"/>
              </w:rPr>
              <w:t xml:space="preserve"> вес учащихся муниципальных организаций общего образования, обучающихся в соответствии с ФГОС, увеличился и составил 93,5% (29795 учащихся).</w:t>
            </w:r>
          </w:p>
        </w:tc>
      </w:tr>
      <w:tr w:rsidR="005F490C" w:rsidRPr="00233C67" w:rsidTr="00B06188"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272"/>
                <w:tab w:val="left" w:pos="414"/>
              </w:tabs>
              <w:ind w:left="0"/>
              <w:jc w:val="both"/>
              <w:rPr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Доля учащихся 10 - 11 (12) классов в общеобразовательных организациях, обучающихся в классах с профильным и углубленным изучением отдельных предметов, в общей численности учащихся 10 - 11 (12) классов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233C67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B06188"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66"/>
                <w:tab w:val="left" w:pos="426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Доля кабинетов коми языка, оснащенных современным (компьютерным) оборудованием, от общего количества кабинетов коми языка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B06188"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66"/>
                <w:tab w:val="left" w:pos="426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18"/>
                <w:szCs w:val="18"/>
              </w:rPr>
            </w:pPr>
            <w:r w:rsidRPr="00233C67">
              <w:t>Количество созданных новых мест в общеобразовательных и/или дошкольных организациях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оценивается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B06188"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66"/>
                <w:tab w:val="left" w:pos="426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18"/>
                <w:szCs w:val="18"/>
              </w:rPr>
            </w:pPr>
            <w:r w:rsidRPr="00233C67">
              <w:t>Доля муниципальных общеобразовательных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5F490C" w:rsidRPr="00233C67" w:rsidRDefault="00411AF6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оценивается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произошло из-за проведенных мероприятий по исполнению требований антитеррористической защищенности в части инженерно-технического оснащения</w:t>
            </w:r>
          </w:p>
        </w:tc>
      </w:tr>
      <w:tr w:rsidR="005F490C" w:rsidRPr="00233C67" w:rsidTr="00B06188"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66"/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Доля муниципальных образовательных организаций, реализующих образовательные программы общего образования, обеспечивающих совместное обучение инвалидов и лиц, не имеющих нарушений в развитии, в общем количестве муниципальных образовательных организаций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3A1A75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снижение</w:t>
            </w:r>
          </w:p>
        </w:tc>
        <w:tc>
          <w:tcPr>
            <w:tcW w:w="1134" w:type="dxa"/>
            <w:shd w:val="clear" w:color="auto" w:fill="auto"/>
          </w:tcPr>
          <w:p w:rsidR="005F490C" w:rsidRPr="003A1A75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1A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992" w:type="dxa"/>
            <w:shd w:val="clear" w:color="auto" w:fill="auto"/>
          </w:tcPr>
          <w:p w:rsidR="005F490C" w:rsidRPr="003A1A75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1A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F490C" w:rsidRPr="003A1A75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1A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94,6</w:t>
            </w:r>
          </w:p>
        </w:tc>
        <w:tc>
          <w:tcPr>
            <w:tcW w:w="4962" w:type="dxa"/>
            <w:shd w:val="clear" w:color="auto" w:fill="auto"/>
          </w:tcPr>
          <w:p w:rsidR="005F490C" w:rsidRPr="003A1A75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1A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35 муниципальных общеобразовательных организациях (94,6%) обучаются дети-инвалиды</w:t>
            </w:r>
          </w:p>
        </w:tc>
      </w:tr>
      <w:tr w:rsidR="005F490C" w:rsidRPr="00233C67" w:rsidTr="00B06188"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66"/>
                <w:tab w:val="left" w:pos="426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Доля муниципальных образовательных организаций, реализующих образовательные программы общего образования, соответствующие требованиям по доступности для детей с ограниченными возможностями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1AF6" w:rsidRPr="00233C67" w:rsidTr="00B06188">
        <w:tc>
          <w:tcPr>
            <w:tcW w:w="568" w:type="dxa"/>
            <w:shd w:val="clear" w:color="auto" w:fill="auto"/>
          </w:tcPr>
          <w:p w:rsidR="00411AF6" w:rsidRPr="00233C67" w:rsidRDefault="00411AF6" w:rsidP="00411AF6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обучающихся 1 - 4 классов в образовательных организациях в МО ГО "Сыктывкар", охваченных питанием от общего количества обучающихся 1 - 4 классов в образовательных организациях в МО ГО "Сыктывкар" не менее 99%</w:t>
            </w:r>
          </w:p>
        </w:tc>
        <w:tc>
          <w:tcPr>
            <w:tcW w:w="708" w:type="dxa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411AF6" w:rsidRDefault="00411AF6" w:rsidP="00411AF6">
            <w:r w:rsidRPr="00BF6F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962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1AF6" w:rsidRPr="00233C67" w:rsidTr="00B06188">
        <w:tc>
          <w:tcPr>
            <w:tcW w:w="568" w:type="dxa"/>
            <w:shd w:val="clear" w:color="auto" w:fill="auto"/>
          </w:tcPr>
          <w:p w:rsidR="00411AF6" w:rsidRPr="00233C67" w:rsidRDefault="00411AF6" w:rsidP="00411AF6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обучающихся 5 - 11 классов, охваченных питанием, от общего количества обучающихся, имеющих указанное право, в муниципальных образовательных организациях</w:t>
            </w:r>
          </w:p>
        </w:tc>
        <w:tc>
          <w:tcPr>
            <w:tcW w:w="708" w:type="dxa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411AF6" w:rsidRDefault="00411AF6" w:rsidP="00411AF6">
            <w:r w:rsidRPr="00BF6F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962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1AF6" w:rsidRPr="00233C67" w:rsidTr="00B06188">
        <w:tc>
          <w:tcPr>
            <w:tcW w:w="568" w:type="dxa"/>
            <w:shd w:val="clear" w:color="auto" w:fill="auto"/>
          </w:tcPr>
          <w:p w:rsidR="00411AF6" w:rsidRPr="00233C67" w:rsidRDefault="00411AF6" w:rsidP="00411AF6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411AF6" w:rsidRPr="00233C67" w:rsidRDefault="00411AF6" w:rsidP="00411AF6">
            <w:pPr>
              <w:pStyle w:val="a4"/>
              <w:tabs>
                <w:tab w:val="left" w:pos="272"/>
                <w:tab w:val="left" w:pos="414"/>
              </w:tabs>
              <w:ind w:left="0"/>
              <w:jc w:val="both"/>
              <w:rPr>
                <w:spacing w:val="-4"/>
                <w:sz w:val="18"/>
                <w:szCs w:val="18"/>
              </w:rPr>
            </w:pPr>
            <w:r w:rsidRPr="00233C67">
              <w:rPr>
                <w:sz w:val="18"/>
                <w:szCs w:val="18"/>
              </w:rPr>
              <w:t>Доля муниципальных общеобразовательных организаций, соответствующих требованиям противопожарной безопасности, в общем количестве муниципальных общеобразовательных организаций, %</w:t>
            </w:r>
          </w:p>
        </w:tc>
        <w:tc>
          <w:tcPr>
            <w:tcW w:w="708" w:type="dxa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411AF6" w:rsidRDefault="00411AF6" w:rsidP="00411AF6">
            <w:r w:rsidRPr="00BF6F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962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1AF6" w:rsidRPr="00233C67" w:rsidTr="00B06188">
        <w:tc>
          <w:tcPr>
            <w:tcW w:w="568" w:type="dxa"/>
            <w:shd w:val="clear" w:color="auto" w:fill="auto"/>
          </w:tcPr>
          <w:p w:rsidR="00411AF6" w:rsidRPr="00233C67" w:rsidRDefault="00411AF6" w:rsidP="00411AF6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411AF6" w:rsidRPr="00233C67" w:rsidRDefault="00411AF6" w:rsidP="00411AF6">
            <w:pPr>
              <w:pStyle w:val="a4"/>
              <w:tabs>
                <w:tab w:val="left" w:pos="272"/>
                <w:tab w:val="left" w:pos="414"/>
              </w:tabs>
              <w:ind w:left="0"/>
              <w:jc w:val="both"/>
              <w:rPr>
                <w:spacing w:val="-4"/>
                <w:sz w:val="18"/>
                <w:szCs w:val="18"/>
              </w:rPr>
            </w:pPr>
            <w:r w:rsidRPr="00233C67">
              <w:rPr>
                <w:sz w:val="18"/>
                <w:szCs w:val="18"/>
              </w:rPr>
              <w:t>Доля муниципальных общеобразовательных организаций, выполняющих мероприятия по повышению энергетической эффективности согласно Паспортов энергосбережения, в общем количестве муниципальных общеобразовательных организаций</w:t>
            </w:r>
          </w:p>
        </w:tc>
        <w:tc>
          <w:tcPr>
            <w:tcW w:w="708" w:type="dxa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411AF6" w:rsidRDefault="00411AF6" w:rsidP="00411AF6">
            <w:r w:rsidRPr="00BF6F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962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B06188"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272"/>
                <w:tab w:val="left" w:pos="414"/>
              </w:tabs>
              <w:ind w:left="0"/>
              <w:jc w:val="both"/>
              <w:rPr>
                <w:spacing w:val="-4"/>
                <w:sz w:val="18"/>
                <w:szCs w:val="18"/>
              </w:rPr>
            </w:pPr>
            <w:r w:rsidRPr="00233C67">
              <w:rPr>
                <w:sz w:val="18"/>
                <w:szCs w:val="18"/>
              </w:rPr>
              <w:t>Доля педагогических работников муниципальных общеобразовательных организаций, работающих и проживающих в сельских населенных пунктах или поселках городского типа, воспользовавшихся правом на получение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в общей численности педагогических работников, имеющих указанное право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AB0735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Ежемесячной денежной компенсацией воспользовалось 100% работников, имеющих указанное право</w:t>
            </w:r>
          </w:p>
        </w:tc>
      </w:tr>
      <w:tr w:rsidR="005F490C" w:rsidRPr="00233C67" w:rsidTr="00FD48C6"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42" w:type="dxa"/>
            <w:gridSpan w:val="8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</w:rPr>
              <w:t>Задача 2.2. Развитие и модернизация системы начального общего, основного общего, среднего общего образования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-240"/>
              </w:tabs>
              <w:spacing w:after="0" w:line="240" w:lineRule="auto"/>
              <w:ind w:left="-108" w:right="-113" w:firstLine="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34"/>
                <w:tab w:val="left" w:pos="272"/>
                <w:tab w:val="left" w:pos="414"/>
              </w:tabs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 xml:space="preserve">Доля муниципальных общеобразовательных организаций, в которых условия реализации основных образовательных программ соответствуют требованиям </w:t>
            </w:r>
            <w:r w:rsidRPr="00233C67">
              <w:rPr>
                <w:color w:val="000000"/>
                <w:sz w:val="18"/>
                <w:szCs w:val="18"/>
              </w:rPr>
              <w:lastRenderedPageBreak/>
              <w:t>федеральных государственных образовательных стандартов в диапазоне от 60 % до 100%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49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34"/>
                <w:tab w:val="left" w:pos="272"/>
                <w:tab w:val="left" w:pos="414"/>
              </w:tabs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Доля муниципальных общеобразовательных организаций, здания которых находятся в аварийном состоянии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3A1A75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феврале 2019 года закрыто здание МАОУ «Гимназия </w:t>
            </w:r>
            <w:proofErr w:type="spellStart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им.А.С</w:t>
            </w:r>
            <w:proofErr w:type="spell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Пушкина </w:t>
            </w:r>
            <w:proofErr w:type="spellStart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г.Сыктывкара</w:t>
            </w:r>
            <w:proofErr w:type="spell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</w:t>
            </w:r>
            <w:proofErr w:type="spellStart"/>
            <w:proofErr w:type="gramStart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адресу:ул</w:t>
            </w:r>
            <w:proofErr w:type="spell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Советская,14, в связи с аварийным состоянием. Проводятся мероприятия по его восстановлению.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34"/>
                <w:tab w:val="left" w:pos="272"/>
                <w:tab w:val="left" w:pos="414"/>
              </w:tabs>
              <w:ind w:left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340"/>
                <w:tab w:val="left" w:pos="446"/>
              </w:tabs>
              <w:ind w:left="0"/>
              <w:jc w:val="both"/>
              <w:rPr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99,92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99,92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Достигнутое значение </w:t>
            </w:r>
            <w:proofErr w:type="gramStart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показателя  обусловлено</w:t>
            </w:r>
            <w:proofErr w:type="gram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проведением системной, плановой работы  по подготовке учащихся 11-х классов к государственной итоговой аттестации по образовательным программам среднего общего образования, в том числе и в форме единого государственного экзамена на территории МО ГО «Сыктывкар»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-240"/>
              </w:tabs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Удельный вес педагогических работников муниципальных общеобразовательных организаций, имеющих высшую и первую квалификационные категории, в общем количестве педагогических работников муниципальных общеобразовательных организаций 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снижение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57,3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52,1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1AF6">
              <w:rPr>
                <w:rFonts w:ascii="Times New Roman" w:hAnsi="Times New Roman"/>
                <w:sz w:val="18"/>
                <w:szCs w:val="18"/>
              </w:rPr>
              <w:t>Снижение показателя обусловлено ростом числа молодых педагогов, не подлежащих аттестации</w:t>
            </w:r>
          </w:p>
        </w:tc>
      </w:tr>
      <w:tr w:rsidR="005F490C" w:rsidRPr="00233C67" w:rsidTr="00A91D2F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5F490C" w:rsidRPr="00233C67" w:rsidRDefault="005F490C" w:rsidP="00A91D2F">
            <w:pPr>
              <w:tabs>
                <w:tab w:val="left" w:pos="0"/>
                <w:tab w:val="left" w:pos="66"/>
                <w:tab w:val="left" w:pos="659"/>
              </w:tabs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340"/>
                <w:tab w:val="left" w:pos="426"/>
              </w:tabs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 xml:space="preserve">Удельный вес выпускников 11(12) классов, получивших аттестат о среднем общем образовании, в общем числе выпускников 11 (12) классов 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3A1A75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99,85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99,92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D33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Достигнутое значение показателя  обусловлено проведением системной, плановой работы  по подготовке учащихся 11-х классов к государственной итоговой аттестации по образовательным программам среднего общего образования, в том числе и в форме единого государственного экзамена на территории МО ГО «Сыктывкар</w:t>
            </w:r>
            <w:r w:rsidR="00D33E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 а также реализации в полном объеме образовательных программ среднего общего образования в соответствии с учебным планом муниципальных  общеобразовательных организаций, качественным образованием выпускников.</w:t>
            </w:r>
          </w:p>
        </w:tc>
      </w:tr>
      <w:tr w:rsidR="005F490C" w:rsidRPr="00233C67" w:rsidTr="00A91D2F"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5F490C" w:rsidRPr="00233C67" w:rsidRDefault="005F490C" w:rsidP="00A91D2F">
            <w:pPr>
              <w:tabs>
                <w:tab w:val="left" w:pos="0"/>
                <w:tab w:val="left" w:pos="66"/>
              </w:tabs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66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 расчете на 1 предмет) в 10 процентах школ с худшими результатами единого государственного экзамена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5F490C" w:rsidRPr="00233C67" w:rsidRDefault="003A1A75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1,52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D33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Достигнутое значение показателя  обусловлено проведением системной, плановой работы  по подготовке учащихся 11-х классов к государственной итоговой аттестации по образовательным программам среднего общего образования, в том числе и в форме единого государственного экзамена на территории МО ГО «Сыктывкар»</w:t>
            </w:r>
            <w:r w:rsidR="00D33E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реализации в полном объеме образовательных программ среднего общего образования в соответствии с учебным планом муниципальных  общеобразовательных организаций, качественным образованием выпускников.</w:t>
            </w:r>
          </w:p>
        </w:tc>
      </w:tr>
      <w:tr w:rsidR="005F490C" w:rsidRPr="00233C67" w:rsidTr="004C6A18">
        <w:tc>
          <w:tcPr>
            <w:tcW w:w="15310" w:type="dxa"/>
            <w:gridSpan w:val="9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  <w:color w:val="0000FF"/>
              </w:rPr>
              <w:t xml:space="preserve">                               </w:t>
            </w:r>
            <w:hyperlink w:anchor="P504" w:history="1">
              <w:r w:rsidRPr="00233C67">
                <w:rPr>
                  <w:rFonts w:ascii="Times New Roman" w:hAnsi="Times New Roman"/>
                </w:rPr>
                <w:t>Подпрограмма 3</w:t>
              </w:r>
            </w:hyperlink>
            <w:r w:rsidRPr="00233C67">
              <w:rPr>
                <w:rFonts w:ascii="Times New Roman" w:hAnsi="Times New Roman"/>
              </w:rPr>
              <w:t xml:space="preserve"> "Дети и молодежь города Сыктывкара"</w:t>
            </w:r>
          </w:p>
        </w:tc>
      </w:tr>
      <w:tr w:rsidR="005F490C" w:rsidRPr="00233C67" w:rsidTr="004C6A18">
        <w:tc>
          <w:tcPr>
            <w:tcW w:w="15310" w:type="dxa"/>
            <w:gridSpan w:val="9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</w:rPr>
              <w:t>Задача 3.1. Обеспечение доступности дополнительного образования и развитие условий для успешной самореализации детей и молодежи</w:t>
            </w:r>
          </w:p>
        </w:tc>
      </w:tr>
      <w:tr w:rsidR="005F490C" w:rsidRPr="00233C67" w:rsidTr="00B06188"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340"/>
              </w:tabs>
              <w:ind w:left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233C67">
              <w:rPr>
                <w:color w:val="000000"/>
                <w:sz w:val="18"/>
                <w:szCs w:val="18"/>
              </w:rPr>
              <w:t xml:space="preserve">Доля детей и молодежи в возрасте от 5 до 18 лет, охваченных </w:t>
            </w:r>
            <w:r w:rsidRPr="00233C67">
              <w:rPr>
                <w:sz w:val="18"/>
                <w:szCs w:val="18"/>
              </w:rPr>
              <w:t>общеобразовательными программами дополнительного образования детей</w:t>
            </w:r>
            <w:r w:rsidRPr="00233C67">
              <w:rPr>
                <w:color w:val="000000"/>
                <w:sz w:val="18"/>
                <w:szCs w:val="18"/>
              </w:rPr>
              <w:t>, в общей численности детей и молодежи в возрасте от 5 до 18 лет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3A1A75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71,5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5F490C" w:rsidRPr="00233C67" w:rsidTr="00B06188"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55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Удельный вес педагогических работников муниципальных организаций дополнительного образования, имеющих высшую и первую квалификационные категории, в общем количестве педагогических работников муниципальных организаций дополнительного образования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2A5C54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снижение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58,2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  <w:r w:rsidR="003C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53,6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2A5C54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5C54">
              <w:rPr>
                <w:rFonts w:ascii="Times New Roman" w:hAnsi="Times New Roman"/>
                <w:sz w:val="18"/>
                <w:szCs w:val="18"/>
              </w:rPr>
              <w:t>Достигнутый показатель обусловлен ростом числа молодых педагогов, не подлежащих аттестации</w:t>
            </w:r>
          </w:p>
        </w:tc>
      </w:tr>
      <w:tr w:rsidR="005F490C" w:rsidRPr="00233C67" w:rsidTr="00B06188"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Удельный вес численности руководящих и педагогических работников муниципальных организаций дополнительного образования, прошедших повышение квалификации или профессиональную переподготовку, в общей численности руководящих и педагогических работников муниципальных организаций дополнительного образования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2A5C54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снижение</w:t>
            </w:r>
          </w:p>
        </w:tc>
        <w:tc>
          <w:tcPr>
            <w:tcW w:w="1134" w:type="dxa"/>
            <w:shd w:val="clear" w:color="auto" w:fill="auto"/>
          </w:tcPr>
          <w:p w:rsidR="005F490C" w:rsidRPr="00D84FF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4F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36,25</w:t>
            </w:r>
          </w:p>
        </w:tc>
        <w:tc>
          <w:tcPr>
            <w:tcW w:w="992" w:type="dxa"/>
            <w:shd w:val="clear" w:color="auto" w:fill="auto"/>
          </w:tcPr>
          <w:p w:rsidR="005F490C" w:rsidRPr="00D84FF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4F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5F490C" w:rsidRPr="00D84FF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4F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D84FF7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Достигнутое значение показателя обусловлено наступлением сроков прохождения повышения квалификации (1 раз в три года)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 xml:space="preserve">Удельный вес молодежи в возрасте от 14 до 30 лет, участвующих в деятельности молодежных и </w:t>
            </w:r>
            <w:proofErr w:type="gramStart"/>
            <w:r w:rsidRPr="00233C67">
              <w:rPr>
                <w:color w:val="000000"/>
                <w:sz w:val="18"/>
                <w:szCs w:val="18"/>
              </w:rPr>
              <w:t>детских общественных объединений</w:t>
            </w:r>
            <w:proofErr w:type="gramEnd"/>
            <w:r w:rsidRPr="00233C67">
              <w:rPr>
                <w:color w:val="000000"/>
                <w:sz w:val="18"/>
                <w:szCs w:val="18"/>
              </w:rPr>
              <w:t xml:space="preserve"> и движений, в общей численности молодежи в возрасте от 14 до 30 лет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2A5C54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  <w:r w:rsidR="002A5C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  <w:r w:rsidR="002A5C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Достигнутое значение данного показателя обусловлено </w:t>
            </w:r>
            <w:proofErr w:type="gramStart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увеличением  количества</w:t>
            </w:r>
            <w:proofErr w:type="gram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детей и молодежи, вовлеченных в деятельность Всероссийского общественного движения «Волонтеры Победы», Российское движение школьников,</w:t>
            </w:r>
            <w:r w:rsidRPr="00233C67">
              <w:t xml:space="preserve"> 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Смена, Ребячья Республика, Молодежный совет г.Сыктывкара, созданием новых добровольческих отрядов на базе МОО, количество волонтерских отрядов в 2019 году  увеличилось на 20% .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Доля молодежи в возрасте от 14 до 30 лет, участвующей в мероприятиях, направленных на гражданское и военно-патриотическое воспитание, в общей численности молодежи МО ГО «Сыктывкар» в возрасте от 14 до 30 лет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2A5C54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Достигнутое значение данного показателя обусловлено проведением мероприятий в рамках деятельности Центра военно-патриотического воспитания г.Сыктывкара, Всероссийского общественного движения «Волонтеры Победы», Российское движение школьников, деятельности штаба местного отделения ВВПОД «</w:t>
            </w:r>
            <w:proofErr w:type="spellStart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Юнармия</w:t>
            </w:r>
            <w:proofErr w:type="spell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 поискового отряда «Весна Победы», школьных музеев.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tabs>
                <w:tab w:val="left" w:pos="66"/>
              </w:tabs>
              <w:spacing w:after="0" w:line="240" w:lineRule="auto"/>
              <w:ind w:right="252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молодежи от 14 до 18 лет, занимающейся в военно-патриотических организациях (клубах, объединениях), от общего количества молодежи данной возрастной категории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</w:tcPr>
          <w:p w:rsidR="005F490C" w:rsidRPr="00233C67" w:rsidRDefault="002A5C54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Достигнутое значение данного показателя обусловлено увеличением численности юнармейских отрядов (количество юнармейцев в 2019 году выросло до 1400 человек), а также численности учащихся в кадетских классах и военно-патриотических клубах и объединениях.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233C67">
              <w:rPr>
                <w:sz w:val="18"/>
                <w:szCs w:val="18"/>
              </w:rPr>
              <w:t>Наличие предписаний надзорных органов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5F490C" w:rsidRPr="00233C67" w:rsidRDefault="002A5C54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оценивается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F04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233C67">
              <w:rPr>
                <w:sz w:val="18"/>
                <w:szCs w:val="18"/>
              </w:rPr>
              <w:t>Доля муниципальных образовательных организаций дополнительного образования, отвечающих требованиям антитеррористической защищенности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2A5C54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оценивается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F04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произошло из-за проведенных мероприятий по исполнению требований антитеррористической защищенности в части инженерно-технического оснащения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муниципальных образовательных организаций дополнительного образования и муниципальных учреждений, соответствующих требованиям противопожарной безопасности, в общем количестве муниципальных образовательных организаций дополнительного образования и муниципальных учреждений 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2A5C54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предписаний надзорных органов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педагогических работников муниципальных образовательных организаций дополнительного 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образования, работающих и проживающих в сельских населенных пунктах или поселках городского типа, воспользовавшихся правом на получение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</w:t>
            </w:r>
            <w:proofErr w:type="gramStart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типа,  в</w:t>
            </w:r>
            <w:proofErr w:type="gram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общей численности педагогических работников, имеющих указанное право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AB0735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Ежемесячной денежной компенсацией воспользовалось 100% работников, имеющих указанное право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64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Среднемесячная заработная плата педагогических работников муниципальных учреждений дополнительного образования в МО ГО «Сыктывкар»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418" w:type="dxa"/>
          </w:tcPr>
          <w:p w:rsidR="005F490C" w:rsidRPr="00233C67" w:rsidRDefault="002A5C54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42246,9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43823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233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43823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Обусловлено реализацией Плана мероприятий «дорожная карта», четкой системой контроля и мониторинга данного показателя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18"/>
                <w:szCs w:val="18"/>
              </w:rPr>
            </w:pPr>
            <w:r w:rsidRPr="00233C67">
              <w:rPr>
                <w:color w:val="000000"/>
                <w:sz w:val="18"/>
                <w:szCs w:val="18"/>
              </w:rPr>
              <w:t>*в том числе Среднемесячная заработная плата педагогических работников муниципальных учреждений дополнительного образования в МО ГО «Сыктывкар» в сфере образования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5F490C" w:rsidRPr="00233C67" w:rsidRDefault="00A91D2F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37047,1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38399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233C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38415,2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Обусловлено реализацией Плана мероприятий «дорожная карта», четкой системой контроля и мониторинга данного показателя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и молодежи в возрасте от 5 до 18 лет, охваченных сертификатами дополнительного образования в рамках системы персонифицированного финансирования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A91D2F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снижение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A91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Данный показатель не достигнут из</w:t>
            </w:r>
            <w:r w:rsidR="00A91D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 отсутствия финансирования в полном объеме. </w:t>
            </w:r>
          </w:p>
        </w:tc>
      </w:tr>
      <w:tr w:rsidR="005F490C" w:rsidRPr="00233C67" w:rsidTr="004C6A18">
        <w:tc>
          <w:tcPr>
            <w:tcW w:w="15310" w:type="dxa"/>
            <w:gridSpan w:val="9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</w:rPr>
              <w:t>Задача 3.2. Развитие и модернизация муниципальной системы дополнительного образования и воспитания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tabs>
                <w:tab w:val="left" w:pos="66"/>
              </w:tabs>
              <w:spacing w:after="0" w:line="240" w:lineRule="auto"/>
              <w:ind w:right="25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Удельный вес участников олимпиад, конкурсов, конференций муниципального уровня, в общей численности учащихся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A91D2F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tabs>
                <w:tab w:val="left" w:pos="66"/>
              </w:tabs>
              <w:spacing w:after="0" w:line="240" w:lineRule="auto"/>
              <w:ind w:right="25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учащихся, получивших гранты, стипендии, поощрения, установленные муниципальными правовыми актами МО ГО «Сыктывкар», в общем количестве учащихся муниципальных образовательных организаций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418" w:type="dxa"/>
          </w:tcPr>
          <w:p w:rsidR="005F490C" w:rsidRPr="00233C67" w:rsidRDefault="00A91D2F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           учащихся 11 классов –претендентов на медали «За особые успехи в учении» 122.</w:t>
            </w:r>
          </w:p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           учащихся</w:t>
            </w:r>
            <w:r w:rsidRPr="00233C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организаций </w:t>
            </w:r>
            <w:proofErr w:type="gramStart"/>
            <w:r w:rsidRPr="00233C67">
              <w:rPr>
                <w:rFonts w:ascii="Times New Roman" w:hAnsi="Times New Roman"/>
                <w:sz w:val="18"/>
                <w:szCs w:val="18"/>
              </w:rPr>
              <w:t>дополнительного  образования</w:t>
            </w:r>
            <w:proofErr w:type="gramEnd"/>
            <w:r w:rsidRPr="00233C67">
              <w:rPr>
                <w:rFonts w:ascii="Times New Roman" w:hAnsi="Times New Roman"/>
                <w:sz w:val="18"/>
                <w:szCs w:val="18"/>
              </w:rPr>
              <w:t xml:space="preserve"> – 31.</w:t>
            </w:r>
          </w:p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Количество победителей муниципального этапа всероссийской олимпиады школьников – 95.</w:t>
            </w:r>
          </w:p>
        </w:tc>
      </w:tr>
      <w:tr w:rsidR="005F490C" w:rsidRPr="00233C67" w:rsidTr="00A91D2F">
        <w:trPr>
          <w:trHeight w:val="427"/>
        </w:trPr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tabs>
                <w:tab w:val="left" w:pos="66"/>
              </w:tabs>
              <w:spacing w:after="0" w:line="240" w:lineRule="auto"/>
              <w:ind w:right="25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Pr="00233C67">
              <w:rPr>
                <w:rFonts w:ascii="Times New Roman" w:eastAsia="Times New Roman" w:hAnsi="Times New Roman"/>
                <w:color w:val="000000"/>
                <w:spacing w:val="2"/>
                <w:sz w:val="18"/>
                <w:szCs w:val="18"/>
                <w:lang w:eastAsia="ru-RU"/>
              </w:rPr>
              <w:t>учащихся</w:t>
            </w:r>
            <w:r w:rsidRPr="00233C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состоящих на профилактических учетах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418" w:type="dxa"/>
          </w:tcPr>
          <w:p w:rsidR="005F490C" w:rsidRPr="00233C67" w:rsidRDefault="00A91D2F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снижение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583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459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связи с исправлением и снятием с </w:t>
            </w:r>
            <w:proofErr w:type="spellStart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внутришкольного</w:t>
            </w:r>
            <w:proofErr w:type="spell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учета в 4 квартале 2019 года несовершеннолетних учащихся в муниципальных образовательных </w:t>
            </w:r>
            <w:proofErr w:type="gramStart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организациях,  в</w:t>
            </w:r>
            <w:proofErr w:type="gram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2019 году на 20% снизилось количество учащихся, состоящих на профилактических учетах.</w:t>
            </w:r>
          </w:p>
        </w:tc>
      </w:tr>
      <w:tr w:rsidR="005F490C" w:rsidRPr="00233C67" w:rsidTr="00A91D2F">
        <w:trPr>
          <w:trHeight w:val="176"/>
        </w:trPr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tabs>
                <w:tab w:val="left" w:pos="66"/>
              </w:tabs>
              <w:spacing w:after="0" w:line="240" w:lineRule="auto"/>
              <w:ind w:right="25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Удельный вес учащихся, занимающихся в спортивных секциях и объединениях, в муниципальных организациях общего и дополнительного образования, в общей численности учащихся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A91D2F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Плановый показатель достигнут за счет увеличения количества учащихся, занимающихся в школьных спортивных клуба  </w:t>
            </w:r>
            <w:r w:rsidRPr="00233C67">
              <w:t xml:space="preserve"> 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базах 28 муниципальных образовательных организаций, в том числе внедрения в </w:t>
            </w:r>
            <w:proofErr w:type="gramStart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 образовательных</w:t>
            </w:r>
            <w:proofErr w:type="gram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организациях  на постоянной основе  Всероссийского  физкультурно-спортивного  комплекса «Готов к труду и обороне (ГТО)» и реализации Всероссийских проектов «Самбо в школу», «Вольная борьба в школу», «Регби в школу» совместно со спортивными Федерациями.</w:t>
            </w:r>
          </w:p>
        </w:tc>
      </w:tr>
      <w:tr w:rsidR="005F490C" w:rsidRPr="00233C67" w:rsidTr="00B06188">
        <w:trPr>
          <w:trHeight w:val="278"/>
        </w:trPr>
        <w:tc>
          <w:tcPr>
            <w:tcW w:w="56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34"/>
              </w:tabs>
              <w:spacing w:after="0" w:line="240" w:lineRule="auto"/>
              <w:ind w:right="-11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71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tabs>
                <w:tab w:val="left" w:pos="66"/>
              </w:tabs>
              <w:spacing w:after="0" w:line="240" w:lineRule="auto"/>
              <w:ind w:right="25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Удельный вес учащихся 10-х классов, участвующих в военно-полевых сборах, в общей численности учащихся-юношей 10 классов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78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tabs>
                <w:tab w:val="left" w:pos="78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Плановый показатель за 2019 год был превышен и составил 98% благодаря качественной организационной работе муниципальных общеобразовательных организаций МО ГО «Сыктывкар» по участию учащихся в учебных сборах. Всего в учебных сборах приняли участие 661 учащихся (98% от общего числа юношей 10-х классов) муниципальных общеобразовательных организаций МО ГО «Сыктывкар». </w:t>
            </w:r>
          </w:p>
        </w:tc>
      </w:tr>
      <w:tr w:rsidR="005F490C" w:rsidRPr="00233C67" w:rsidTr="00EF2CA2">
        <w:tc>
          <w:tcPr>
            <w:tcW w:w="2694" w:type="dxa"/>
            <w:gridSpan w:val="2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gridSpan w:val="7"/>
            <w:shd w:val="clear" w:color="auto" w:fill="auto"/>
          </w:tcPr>
          <w:p w:rsidR="005F490C" w:rsidRPr="00233C67" w:rsidRDefault="00C925D0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w:anchor="P631" w:history="1">
              <w:r w:rsidR="005F490C" w:rsidRPr="00233C67">
                <w:rPr>
                  <w:rFonts w:ascii="Times New Roman" w:hAnsi="Times New Roman"/>
                </w:rPr>
                <w:t>Подпрограмма 4</w:t>
              </w:r>
            </w:hyperlink>
            <w:r w:rsidR="005F490C" w:rsidRPr="00233C67">
              <w:rPr>
                <w:rFonts w:ascii="Times New Roman" w:hAnsi="Times New Roman"/>
              </w:rPr>
              <w:t xml:space="preserve"> "Оздоровление и отдых детей, проживающих в МО ГО "Сыктывкар"</w:t>
            </w:r>
          </w:p>
        </w:tc>
      </w:tr>
      <w:tr w:rsidR="005F490C" w:rsidRPr="00233C67" w:rsidTr="00EF2CA2">
        <w:tc>
          <w:tcPr>
            <w:tcW w:w="2694" w:type="dxa"/>
            <w:gridSpan w:val="2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gridSpan w:val="7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</w:rPr>
              <w:t>Задача 4.1. Организация отдыха и оздоровления детей</w:t>
            </w:r>
          </w:p>
        </w:tc>
      </w:tr>
      <w:tr w:rsidR="005F490C" w:rsidRPr="00233C67" w:rsidTr="00A91D2F">
        <w:trPr>
          <w:trHeight w:val="391"/>
        </w:trPr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ind w:left="0"/>
              <w:jc w:val="both"/>
              <w:rPr>
                <w:sz w:val="18"/>
                <w:szCs w:val="18"/>
              </w:rPr>
            </w:pPr>
            <w:r w:rsidRPr="00233C67">
              <w:rPr>
                <w:sz w:val="18"/>
                <w:szCs w:val="18"/>
              </w:rPr>
              <w:t>Охват детей и подростков организованными формами оздоровления, отдыха и труда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детей, охваченных отдыхом в каникулярное время в рамках Соглашения о предоставлении из республиканского бюджета Республики Коми субсидий бюджетам муниципальных районов (городских округов) на мероприятия по проведению оздоровительной кампании детей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18" w:type="dxa"/>
          </w:tcPr>
          <w:p w:rsidR="005F490C" w:rsidRPr="00233C67" w:rsidRDefault="00A91D2F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12675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12677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12677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детей, находящихся в трудной жизненной ситуации, охваченных отдыхом в каникулярное время в рамках Соглашения о предоставлении из республиканского бюджета Республики Коми субсидий бюджетам муниципальных районов (городских округов) на мероприятия по проведению оздоровительной кампании детей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18" w:type="dxa"/>
          </w:tcPr>
          <w:p w:rsidR="005F490C" w:rsidRPr="00233C67" w:rsidRDefault="00A91D2F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2142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2145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Увеличение показателя </w:t>
            </w:r>
            <w:r w:rsidRPr="00233C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обусловлено индивидуальной работой с детьми данной категории.</w:t>
            </w:r>
          </w:p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A91D2F">
        <w:tc>
          <w:tcPr>
            <w:tcW w:w="2694" w:type="dxa"/>
            <w:gridSpan w:val="2"/>
          </w:tcPr>
          <w:p w:rsidR="005F490C" w:rsidRPr="00233C67" w:rsidRDefault="005F490C" w:rsidP="00A91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gridSpan w:val="7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</w:rPr>
              <w:t>Задача 4.2. Обеспечение временного трудоустройства несовершеннолетних подростков в летний период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ind w:left="0"/>
              <w:jc w:val="both"/>
              <w:rPr>
                <w:sz w:val="18"/>
                <w:szCs w:val="18"/>
              </w:rPr>
            </w:pPr>
            <w:r w:rsidRPr="00233C67">
              <w:rPr>
                <w:sz w:val="18"/>
                <w:szCs w:val="18"/>
              </w:rPr>
              <w:t>Доля детей и подростков в возрасте от 14 до 18 лет, трудоустроенных в каникулярное время, от общего количества учащихся в возрасте от 14 лет до 18 лет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EF2CA2">
        <w:tc>
          <w:tcPr>
            <w:tcW w:w="2694" w:type="dxa"/>
            <w:gridSpan w:val="2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gridSpan w:val="7"/>
            <w:shd w:val="clear" w:color="auto" w:fill="auto"/>
          </w:tcPr>
          <w:p w:rsidR="005F490C" w:rsidRPr="00233C67" w:rsidRDefault="00C925D0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w:anchor="P732" w:history="1">
              <w:r w:rsidR="005F490C" w:rsidRPr="00233C67">
                <w:rPr>
                  <w:rFonts w:ascii="Times New Roman" w:hAnsi="Times New Roman"/>
                </w:rPr>
                <w:t>Подпрограмма 5</w:t>
              </w:r>
            </w:hyperlink>
            <w:r w:rsidR="005F490C" w:rsidRPr="00233C67">
              <w:rPr>
                <w:rFonts w:ascii="Times New Roman" w:hAnsi="Times New Roman"/>
              </w:rPr>
              <w:t xml:space="preserve"> "Обеспечение создания условий для реализации муниципальной программы"</w:t>
            </w:r>
          </w:p>
        </w:tc>
      </w:tr>
      <w:tr w:rsidR="005F490C" w:rsidRPr="00233C67" w:rsidTr="00EF2CA2">
        <w:tc>
          <w:tcPr>
            <w:tcW w:w="2694" w:type="dxa"/>
            <w:gridSpan w:val="2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gridSpan w:val="7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</w:rPr>
              <w:t>Задача 5.1. Обеспечение на муниципальном уровне управления реализацией мероприятий муниципальной программы</w:t>
            </w:r>
          </w:p>
        </w:tc>
      </w:tr>
      <w:tr w:rsidR="005F490C" w:rsidRPr="00233C67" w:rsidTr="00A91D2F">
        <w:trPr>
          <w:trHeight w:val="480"/>
        </w:trPr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206"/>
                <w:tab w:val="left" w:pos="355"/>
              </w:tabs>
              <w:ind w:left="0"/>
              <w:jc w:val="both"/>
              <w:rPr>
                <w:sz w:val="18"/>
                <w:szCs w:val="18"/>
              </w:rPr>
            </w:pPr>
            <w:r w:rsidRPr="00233C67">
              <w:rPr>
                <w:sz w:val="18"/>
                <w:szCs w:val="18"/>
              </w:rPr>
              <w:t>Количество муниципальных образовательных организаций, которым оказываются услуги по организационно-методическому, информационному и административному обеспечению деятельности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18" w:type="dxa"/>
          </w:tcPr>
          <w:p w:rsidR="005F490C" w:rsidRPr="00233C67" w:rsidRDefault="00A91D2F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A91D2F">
        <w:trPr>
          <w:trHeight w:val="499"/>
        </w:trPr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pStyle w:val="a4"/>
              <w:tabs>
                <w:tab w:val="left" w:pos="340"/>
              </w:tabs>
              <w:ind w:left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233C67">
              <w:rPr>
                <w:color w:val="000000"/>
                <w:sz w:val="18"/>
                <w:szCs w:val="18"/>
              </w:rPr>
              <w:t>Уровень удовлетворенности населения МО ГО «Сыктывкар» качеством предоставления муниципальных услуг в сфере образования.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AB0735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>Достигнутое значение показателя обусловлено поэтапным исполнением Плана введения федеральных государственных образовательных стандартов в образовательный процесс, что позволило повысить качество предоставляемых услуг.</w:t>
            </w:r>
          </w:p>
        </w:tc>
      </w:tr>
      <w:tr w:rsidR="00411AF6" w:rsidRPr="00233C67" w:rsidTr="00A91D2F">
        <w:trPr>
          <w:trHeight w:val="719"/>
        </w:trPr>
        <w:tc>
          <w:tcPr>
            <w:tcW w:w="568" w:type="dxa"/>
            <w:shd w:val="clear" w:color="auto" w:fill="auto"/>
          </w:tcPr>
          <w:p w:rsidR="00411AF6" w:rsidRPr="00233C67" w:rsidRDefault="00411AF6" w:rsidP="00A91D2F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муниципальных образовательных организаций, получающих услуги централизованных бухгалтерий по организации и ведению бухгалтерского учета и отчетности</w:t>
            </w:r>
          </w:p>
        </w:tc>
        <w:tc>
          <w:tcPr>
            <w:tcW w:w="708" w:type="dxa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18" w:type="dxa"/>
          </w:tcPr>
          <w:p w:rsidR="00411AF6" w:rsidRDefault="00411AF6" w:rsidP="00411AF6">
            <w:r w:rsidRPr="00E648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992" w:type="dxa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992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4962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1AF6" w:rsidRPr="00233C67" w:rsidTr="00A91D2F">
        <w:tc>
          <w:tcPr>
            <w:tcW w:w="568" w:type="dxa"/>
            <w:shd w:val="clear" w:color="auto" w:fill="auto"/>
          </w:tcPr>
          <w:p w:rsidR="00411AF6" w:rsidRPr="00233C67" w:rsidRDefault="00411AF6" w:rsidP="00A91D2F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Количество муниципальных образовательных организаций </w:t>
            </w:r>
            <w:proofErr w:type="gramStart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  ведения</w:t>
            </w:r>
            <w:proofErr w:type="gram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информационных ресурсов и баз данных</w:t>
            </w:r>
          </w:p>
        </w:tc>
        <w:tc>
          <w:tcPr>
            <w:tcW w:w="708" w:type="dxa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18" w:type="dxa"/>
          </w:tcPr>
          <w:p w:rsidR="00411AF6" w:rsidRDefault="00411AF6" w:rsidP="00411AF6">
            <w:r w:rsidRPr="00E648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411AF6" w:rsidRPr="00233C67" w:rsidRDefault="00411AF6" w:rsidP="0041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962" w:type="dxa"/>
            <w:shd w:val="clear" w:color="auto" w:fill="auto"/>
          </w:tcPr>
          <w:p w:rsidR="00411AF6" w:rsidRPr="00233C67" w:rsidRDefault="00411AF6" w:rsidP="00411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490C" w:rsidRPr="00233C67" w:rsidTr="00A91D2F">
        <w:trPr>
          <w:trHeight w:val="886"/>
        </w:trPr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80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Количество детей, прошедших психолого-медико-педагогическое обследование 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418" w:type="dxa"/>
          </w:tcPr>
          <w:p w:rsidR="005F490C" w:rsidRPr="00233C67" w:rsidRDefault="00A91D2F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616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F04817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 показателя обусловлен системной работой ТПМПК по выявлению детей с ограниченными возможностями здоровья и обеспечению адресной помощи детям и их родителям по коррекции развития.</w:t>
            </w:r>
          </w:p>
        </w:tc>
      </w:tr>
      <w:tr w:rsidR="005F490C" w:rsidRPr="00233C67" w:rsidTr="00A91D2F">
        <w:trPr>
          <w:trHeight w:val="719"/>
        </w:trPr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обучающихся, их родителей (законных представителей) и педагогических работников, которым оказана услуга по психолого-педагогическому консультированию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418" w:type="dxa"/>
          </w:tcPr>
          <w:p w:rsidR="005F490C" w:rsidRPr="00233C67" w:rsidRDefault="00A91D2F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F04817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778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Рост показателя обусловлен системной работой ТПМПК по психолого-педагогическому консультированию и </w:t>
            </w:r>
            <w:proofErr w:type="gramStart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оказанию  адресной</w:t>
            </w:r>
            <w:proofErr w:type="gramEnd"/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помощи детям и их родителям по коррекции развития.</w:t>
            </w:r>
          </w:p>
        </w:tc>
      </w:tr>
      <w:tr w:rsidR="005F490C" w:rsidRPr="00233C6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Количество обучающихся, которым оказана коррекционно-развивающая, компенсирующая и логопедическая помощь 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418" w:type="dxa"/>
          </w:tcPr>
          <w:p w:rsidR="005F490C" w:rsidRPr="00233C67" w:rsidRDefault="00A91D2F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рост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F04817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F04817" w:rsidP="00F048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hAnsi="Times New Roman"/>
                <w:sz w:val="18"/>
                <w:szCs w:val="18"/>
              </w:rPr>
              <w:t xml:space="preserve">Значение </w:t>
            </w:r>
            <w:r w:rsidR="005F490C" w:rsidRPr="00233C67">
              <w:rPr>
                <w:rFonts w:ascii="Times New Roman" w:hAnsi="Times New Roman"/>
                <w:sz w:val="18"/>
                <w:szCs w:val="18"/>
              </w:rPr>
              <w:t>достигнутого в 201</w:t>
            </w:r>
            <w:r w:rsidRPr="00233C67">
              <w:rPr>
                <w:rFonts w:ascii="Times New Roman" w:hAnsi="Times New Roman"/>
                <w:sz w:val="18"/>
                <w:szCs w:val="18"/>
              </w:rPr>
              <w:t>9</w:t>
            </w:r>
            <w:r w:rsidR="005F490C" w:rsidRPr="00233C6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5F490C" w:rsidRPr="00233C67">
              <w:rPr>
                <w:rFonts w:ascii="Times New Roman" w:hAnsi="Times New Roman"/>
                <w:sz w:val="18"/>
                <w:szCs w:val="18"/>
              </w:rPr>
              <w:t>году  показателя</w:t>
            </w:r>
            <w:proofErr w:type="gramEnd"/>
            <w:r w:rsidR="005F490C" w:rsidRPr="00233C67">
              <w:rPr>
                <w:rFonts w:ascii="Times New Roman" w:hAnsi="Times New Roman"/>
                <w:sz w:val="18"/>
                <w:szCs w:val="18"/>
              </w:rPr>
              <w:t xml:space="preserve">   обусловлено системной работой ТПМПК по выявлению детей с ограниченными возможностями здоровья и обеспечению адресной помощи детям и их родителям по коррекции развития.</w:t>
            </w:r>
          </w:p>
        </w:tc>
      </w:tr>
      <w:tr w:rsidR="005F490C" w:rsidRPr="00AB1C27" w:rsidTr="00A91D2F">
        <w:tc>
          <w:tcPr>
            <w:tcW w:w="568" w:type="dxa"/>
            <w:shd w:val="clear" w:color="auto" w:fill="auto"/>
          </w:tcPr>
          <w:p w:rsidR="005F490C" w:rsidRPr="00233C67" w:rsidRDefault="005F490C" w:rsidP="00A91D2F">
            <w:pPr>
              <w:tabs>
                <w:tab w:val="left" w:pos="0"/>
                <w:tab w:val="left" w:pos="6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Освоение средств, направленных на материальное обеспечение реализации государственных полномочий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708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</w:tcPr>
          <w:p w:rsidR="005F490C" w:rsidRPr="00233C67" w:rsidRDefault="00411AF6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динамики</w:t>
            </w:r>
          </w:p>
        </w:tc>
        <w:tc>
          <w:tcPr>
            <w:tcW w:w="1134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3C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962" w:type="dxa"/>
            <w:shd w:val="clear" w:color="auto" w:fill="auto"/>
          </w:tcPr>
          <w:p w:rsidR="005F490C" w:rsidRPr="00233C67" w:rsidRDefault="005F490C" w:rsidP="005F49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467AA" w:rsidRPr="00454576" w:rsidRDefault="000467AA" w:rsidP="009252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0467AA" w:rsidRPr="00454576" w:rsidRDefault="000467AA" w:rsidP="009252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784F4C" w:rsidRPr="00454576" w:rsidRDefault="00784F4C" w:rsidP="009252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4C6A18" w:rsidRDefault="004C6A18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231E6F" w:rsidRDefault="00231E6F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3F0B4A" w:rsidRDefault="003F0B4A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3F0B4A" w:rsidRDefault="003F0B4A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3F0B4A" w:rsidRDefault="003F0B4A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3F0B4A" w:rsidRDefault="003F0B4A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3F0B4A" w:rsidRDefault="003F0B4A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3F0B4A" w:rsidRDefault="003F0B4A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3F0B4A" w:rsidRDefault="003F0B4A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3F0B4A" w:rsidRDefault="003F0B4A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476C24" w:rsidRDefault="00476C24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476C24" w:rsidRDefault="00476C24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476C24" w:rsidRDefault="00476C24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5009B2" w:rsidRDefault="005009B2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5009B2" w:rsidRDefault="005009B2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highlight w:val="green"/>
        </w:rPr>
      </w:pPr>
    </w:p>
    <w:p w:rsidR="00883349" w:rsidRPr="00B26C44" w:rsidRDefault="00883349" w:rsidP="007F01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26C44">
        <w:rPr>
          <w:rFonts w:ascii="Times New Roman" w:hAnsi="Times New Roman"/>
          <w:sz w:val="28"/>
          <w:szCs w:val="28"/>
        </w:rPr>
        <w:lastRenderedPageBreak/>
        <w:t>Таблица 6</w:t>
      </w:r>
    </w:p>
    <w:p w:rsidR="00925267" w:rsidRPr="00B26C44" w:rsidRDefault="00925267" w:rsidP="007F0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5267" w:rsidRPr="00B26C44" w:rsidRDefault="00925267" w:rsidP="007F01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1893"/>
      <w:bookmarkEnd w:id="1"/>
      <w:r w:rsidRPr="00B26C44">
        <w:rPr>
          <w:rFonts w:ascii="Times New Roman" w:hAnsi="Times New Roman"/>
          <w:sz w:val="28"/>
          <w:szCs w:val="28"/>
        </w:rPr>
        <w:t>Сведения</w:t>
      </w:r>
    </w:p>
    <w:p w:rsidR="00925267" w:rsidRPr="00B26C44" w:rsidRDefault="00925267" w:rsidP="007F01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6C44">
        <w:rPr>
          <w:rFonts w:ascii="Times New Roman" w:hAnsi="Times New Roman"/>
          <w:sz w:val="28"/>
          <w:szCs w:val="28"/>
        </w:rPr>
        <w:t xml:space="preserve">о степени выполнения основных мероприятий, </w:t>
      </w:r>
      <w:r w:rsidR="00883349" w:rsidRPr="00B26C44">
        <w:rPr>
          <w:rFonts w:ascii="Times New Roman" w:hAnsi="Times New Roman"/>
          <w:sz w:val="28"/>
          <w:szCs w:val="28"/>
        </w:rPr>
        <w:t>ведомственных целевых программ, мероприятий и контрольных событий</w:t>
      </w:r>
      <w:r w:rsidRPr="00B26C44">
        <w:rPr>
          <w:rFonts w:ascii="Times New Roman" w:hAnsi="Times New Roman"/>
          <w:sz w:val="28"/>
          <w:szCs w:val="28"/>
        </w:rPr>
        <w:t xml:space="preserve"> </w:t>
      </w:r>
      <w:r w:rsidRPr="00B26C44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AE18CE" w:rsidRPr="00B26C44">
        <w:rPr>
          <w:rFonts w:ascii="Times New Roman" w:hAnsi="Times New Roman"/>
          <w:b/>
          <w:sz w:val="28"/>
          <w:szCs w:val="28"/>
        </w:rPr>
        <w:t xml:space="preserve"> МО ГО «Сыктывкар» «Развитие образования»</w:t>
      </w:r>
    </w:p>
    <w:p w:rsidR="00925267" w:rsidRPr="00B26C44" w:rsidRDefault="00925267" w:rsidP="007F0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5304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"/>
        <w:gridCol w:w="454"/>
        <w:gridCol w:w="1223"/>
        <w:gridCol w:w="1045"/>
        <w:gridCol w:w="1701"/>
        <w:gridCol w:w="709"/>
        <w:gridCol w:w="709"/>
        <w:gridCol w:w="430"/>
        <w:gridCol w:w="279"/>
        <w:gridCol w:w="708"/>
        <w:gridCol w:w="1565"/>
        <w:gridCol w:w="562"/>
        <w:gridCol w:w="1139"/>
        <w:gridCol w:w="1701"/>
        <w:gridCol w:w="850"/>
        <w:gridCol w:w="846"/>
        <w:gridCol w:w="146"/>
        <w:gridCol w:w="678"/>
        <w:gridCol w:w="456"/>
      </w:tblGrid>
      <w:tr w:rsidR="00925267" w:rsidRPr="00B26C44" w:rsidTr="009478A1">
        <w:tc>
          <w:tcPr>
            <w:tcW w:w="5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925267" w:rsidRPr="00B26C44" w:rsidRDefault="00925267" w:rsidP="00883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Наименование основного мероприятия</w:t>
            </w:r>
            <w:r w:rsidR="00883349" w:rsidRPr="00B26C44">
              <w:rPr>
                <w:rFonts w:ascii="Times New Roman" w:hAnsi="Times New Roman"/>
                <w:sz w:val="18"/>
                <w:szCs w:val="18"/>
              </w:rPr>
              <w:t>, мероприятия, контрольного события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Плановый срок</w:t>
            </w:r>
            <w:r w:rsidR="00883349" w:rsidRPr="00B26C44">
              <w:rPr>
                <w:rFonts w:ascii="Times New Roman" w:hAnsi="Times New Roman"/>
                <w:sz w:val="18"/>
                <w:szCs w:val="18"/>
              </w:rPr>
              <w:t xml:space="preserve"> в отчетном году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Фактический срок</w:t>
            </w:r>
            <w:r w:rsidR="00883349" w:rsidRPr="00B26C44">
              <w:rPr>
                <w:rFonts w:ascii="Times New Roman" w:hAnsi="Times New Roman"/>
                <w:sz w:val="18"/>
                <w:szCs w:val="18"/>
              </w:rPr>
              <w:t xml:space="preserve"> в отчетном году</w:t>
            </w:r>
          </w:p>
        </w:tc>
        <w:tc>
          <w:tcPr>
            <w:tcW w:w="6663" w:type="dxa"/>
            <w:gridSpan w:val="6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Результаты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883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8" w:right="-9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Проблемы, возникшие в ходе реализации мероприятия </w:t>
            </w:r>
          </w:p>
        </w:tc>
      </w:tr>
      <w:tr w:rsidR="00925267" w:rsidRPr="00B26C44" w:rsidTr="009478A1">
        <w:tc>
          <w:tcPr>
            <w:tcW w:w="557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запланированные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достигнутые</w:t>
            </w:r>
          </w:p>
        </w:tc>
        <w:tc>
          <w:tcPr>
            <w:tcW w:w="1275" w:type="dxa"/>
            <w:gridSpan w:val="3"/>
            <w:vMerge/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25267" w:rsidRPr="00B26C44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925267" w:rsidRPr="00B26C44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2" w:type="dxa"/>
            <w:gridSpan w:val="17"/>
            <w:shd w:val="clear" w:color="auto" w:fill="auto"/>
          </w:tcPr>
          <w:p w:rsidR="00925267" w:rsidRPr="00B26C44" w:rsidRDefault="00925267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sz w:val="18"/>
                <w:szCs w:val="18"/>
              </w:rPr>
              <w:t>Подпрограмма 1</w:t>
            </w:r>
            <w:r w:rsidR="00AE18CE" w:rsidRPr="00B26C44">
              <w:rPr>
                <w:rFonts w:ascii="Times New Roman" w:hAnsi="Times New Roman"/>
                <w:b/>
                <w:sz w:val="18"/>
                <w:szCs w:val="18"/>
              </w:rPr>
              <w:t xml:space="preserve"> «Развитие дошкольного образования»</w:t>
            </w:r>
          </w:p>
        </w:tc>
      </w:tr>
      <w:tr w:rsidR="00F148FE" w:rsidRPr="00B26C44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148FE" w:rsidRPr="00B26C44" w:rsidRDefault="00F148FE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2" w:type="dxa"/>
            <w:gridSpan w:val="1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148FE" w:rsidRPr="00B26C44" w:rsidRDefault="00F148FE" w:rsidP="00F148F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Задача 1 </w:t>
            </w:r>
            <w:r w:rsidR="00997C02" w:rsidRPr="00B26C44">
              <w:rPr>
                <w:rFonts w:ascii="Times New Roman" w:hAnsi="Times New Roman"/>
                <w:sz w:val="18"/>
                <w:szCs w:val="18"/>
              </w:rPr>
              <w:t>«</w:t>
            </w:r>
            <w:r w:rsidR="00F33AD0" w:rsidRPr="00B26C44">
              <w:rPr>
                <w:rFonts w:ascii="Times New Roman" w:hAnsi="Times New Roman"/>
                <w:sz w:val="18"/>
                <w:szCs w:val="18"/>
              </w:rPr>
              <w:t>Повышение доступности дошкольного образования</w:t>
            </w:r>
            <w:r w:rsidR="00997C02" w:rsidRPr="00B26C4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9879F9" w:rsidRPr="00B26C44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79F9" w:rsidRPr="00B26C44" w:rsidRDefault="00883349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9879F9" w:rsidRPr="00B26C44" w:rsidRDefault="00541447" w:rsidP="009B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1.1.1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79F9" w:rsidRPr="00B26C44" w:rsidRDefault="0048129F" w:rsidP="007F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Заместители  начальника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УДО Боровкова Н.В., Мишарина Г.И.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9879F9" w:rsidRPr="00B26C44" w:rsidRDefault="009879F9" w:rsidP="007F015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9879F9" w:rsidRPr="00B26C44" w:rsidRDefault="009879F9" w:rsidP="007F015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9879F9" w:rsidRPr="00B26C44" w:rsidRDefault="009879F9" w:rsidP="004A670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</w:t>
            </w:r>
            <w:r w:rsidR="004A6704" w:rsidRPr="00B26C4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79F9" w:rsidRPr="00B26C44" w:rsidRDefault="009879F9" w:rsidP="007F015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9879F9" w:rsidRPr="00B26C44" w:rsidRDefault="009879F9" w:rsidP="007F015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9879F9" w:rsidRPr="00B26C44" w:rsidRDefault="009879F9" w:rsidP="004A670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</w:t>
            </w:r>
            <w:r w:rsidR="004A6704" w:rsidRPr="00B26C4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9879F9" w:rsidRPr="00B26C44" w:rsidRDefault="009879F9" w:rsidP="007F015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9879F9" w:rsidRPr="00B26C44" w:rsidRDefault="009879F9" w:rsidP="007F015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9879F9" w:rsidRPr="00B26C44" w:rsidRDefault="009879F9" w:rsidP="004A670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</w:t>
            </w:r>
            <w:r w:rsidR="004A6704" w:rsidRPr="00B26C4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79F9" w:rsidRPr="00B26C44" w:rsidRDefault="009879F9" w:rsidP="007F015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9879F9" w:rsidRPr="00B26C44" w:rsidRDefault="009879F9" w:rsidP="007F015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9879F9" w:rsidRPr="00B26C44" w:rsidRDefault="009879F9" w:rsidP="004A670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</w:t>
            </w:r>
            <w:r w:rsidR="004A6704" w:rsidRPr="00B26C4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9879F9" w:rsidRPr="00B26C44" w:rsidRDefault="009879F9" w:rsidP="007F015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Предоставление доступного и бесплатного дошкольного образования детям дошкольного возраста, проживающим на территории МО ГО "Сыктывкар".</w:t>
            </w:r>
          </w:p>
          <w:p w:rsidR="009879F9" w:rsidRPr="00B26C44" w:rsidRDefault="009879F9" w:rsidP="007F015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Удовлетворение образовательных потребностей детей-инвалидов, детей с ограниченными возможностями здоровья.</w:t>
            </w:r>
          </w:p>
          <w:p w:rsidR="009879F9" w:rsidRPr="00B26C44" w:rsidRDefault="009879F9" w:rsidP="007F015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Рост удовлетворенности родителей качеством дошкольного образования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2F562C">
            <w:pPr>
              <w:autoSpaceDE w:val="0"/>
              <w:autoSpaceDN w:val="0"/>
              <w:adjustRightInd w:val="0"/>
              <w:spacing w:after="0" w:line="240" w:lineRule="auto"/>
              <w:ind w:right="-7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Достигнут показатель охвата детей дошкольного возраста с 1 года до 6 лет, проживающих на территории МО ГО "Сыктывкар", на уровне 99,0%, из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них:   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96,8% дети, посещающие дошкольные группы, и 3,2%  дети. посещающие консультационные центры в дошкольных образовательных организациях. </w:t>
            </w:r>
          </w:p>
          <w:p w:rsidR="002F562C" w:rsidRPr="00B26C44" w:rsidRDefault="002F562C" w:rsidP="002F562C">
            <w:pPr>
              <w:autoSpaceDE w:val="0"/>
              <w:autoSpaceDN w:val="0"/>
              <w:adjustRightInd w:val="0"/>
              <w:spacing w:after="0" w:line="240" w:lineRule="auto"/>
              <w:ind w:right="-7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Достигнут показатель охвата детей от 2 месяцев до 3 лет на уровне 88,32%. 100% детей в возрасте от 3 до 7 лет получают услугу дошкольного образования.</w:t>
            </w:r>
          </w:p>
          <w:p w:rsidR="009879F9" w:rsidRPr="00B26C44" w:rsidRDefault="002F562C" w:rsidP="002F562C">
            <w:pPr>
              <w:autoSpaceDE w:val="0"/>
              <w:autoSpaceDN w:val="0"/>
              <w:adjustRightInd w:val="0"/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Для осуществления дошкольного образования и квалифицированной коррекции нарушений у детей с ОВЗ организована деятельность 53 групп компенсирующей направленности в 6 дошкольных образовательных организациях. В 53 дошкольных образовательных организациях обеспечена коррекционная работа с 911 детьми. Уровень удовлетворенности родителей качеством дошкольного образования составил 97,0%.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79F9" w:rsidRPr="00B26C44" w:rsidRDefault="009879F9" w:rsidP="007F015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FD48C6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48C6" w:rsidRPr="00B26C44" w:rsidRDefault="00FD48C6" w:rsidP="00FD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D48C6" w:rsidRPr="00B26C44" w:rsidRDefault="00FD48C6" w:rsidP="00FD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sz w:val="18"/>
                <w:szCs w:val="18"/>
              </w:rPr>
              <w:t>Мероприятие 1.1.1.1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.                                      Обеспечение выполнения муниципальными дошкольными образовательными организациями муниципальных заданий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lastRenderedPageBreak/>
              <w:t>по реализации основной общеобразовательной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48C6" w:rsidRPr="00B26C44" w:rsidRDefault="0048129F" w:rsidP="00FD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lastRenderedPageBreak/>
              <w:t>Заместители  начальника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УДО Боровкова Н.В., Мишарина Г.И.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D48C6" w:rsidRPr="00B26C44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FD48C6" w:rsidRPr="00B26C44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FD48C6" w:rsidRPr="00B26C44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48C6" w:rsidRPr="00B26C44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FD48C6" w:rsidRPr="00B26C44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FD48C6" w:rsidRPr="00B26C44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D48C6" w:rsidRPr="00B26C44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FD48C6" w:rsidRPr="00B26C44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FD48C6" w:rsidRPr="00B26C44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48C6" w:rsidRPr="00B26C44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FD48C6" w:rsidRPr="00B26C44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FD48C6" w:rsidRPr="00B26C44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D48C6" w:rsidRPr="00B26C44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48C6" w:rsidRPr="00B26C44" w:rsidRDefault="002F562C" w:rsidP="00FD48C6">
            <w:pPr>
              <w:autoSpaceDE w:val="0"/>
              <w:autoSpaceDN w:val="0"/>
              <w:adjustRightInd w:val="0"/>
              <w:spacing w:after="0" w:line="240" w:lineRule="auto"/>
              <w:ind w:right="-7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Достигнуты плановые показатели выполнения муниципального задания за 2019 год. Муниципальное задание выполнено в полном объеме - в 95,5% ДОО, в целом выполнено - в 4,5% ДОО, не выполнивших муниципальное задание нет. Выполнение муниципального задания составило 100%.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48C6" w:rsidRPr="007F015A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8C6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48C6" w:rsidRPr="007F015A" w:rsidRDefault="00FD48C6" w:rsidP="00FD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D84FF7" w:rsidRDefault="00FD48C6" w:rsidP="00FD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1.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Оказание услуг населению в соответствии с доведенным муниципальным заданием муниципальным дошкольным образовательным организациям </w:t>
            </w:r>
          </w:p>
          <w:p w:rsidR="00FD48C6" w:rsidRPr="00883349" w:rsidRDefault="00FD48C6" w:rsidP="00FD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highlight w:val="green"/>
              </w:rPr>
            </w:pPr>
            <w:r w:rsidRPr="00793584">
              <w:rPr>
                <w:rFonts w:ascii="Times New Roman" w:hAnsi="Times New Roman"/>
                <w:sz w:val="18"/>
                <w:szCs w:val="18"/>
              </w:rPr>
              <w:t>(Отчет о выполнении муниципального задания)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48C6" w:rsidRPr="007F015A" w:rsidRDefault="0048129F" w:rsidP="00FD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Консультант УДО Куликова С.С.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D48C6" w:rsidRPr="007F015A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48C6" w:rsidRPr="007F015A" w:rsidRDefault="00AD31AD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ежеквартально до 20 числа месяца, следующего за отчетным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D48C6" w:rsidRPr="007F015A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48C6" w:rsidRPr="007F015A" w:rsidRDefault="00FD48C6" w:rsidP="00FD48C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FD48C6" w:rsidRPr="002F562C" w:rsidRDefault="002F562C" w:rsidP="009245E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562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48C6" w:rsidRPr="002F562C" w:rsidRDefault="002F562C" w:rsidP="009245E3">
            <w:pPr>
              <w:autoSpaceDE w:val="0"/>
              <w:autoSpaceDN w:val="0"/>
              <w:adjustRightInd w:val="0"/>
              <w:spacing w:after="0" w:line="240" w:lineRule="auto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562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48C6" w:rsidRPr="007F015A" w:rsidRDefault="002F562C" w:rsidP="009245E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9245E3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245E3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1.1.1.2. </w:t>
            </w:r>
            <w:r w:rsidRPr="009245E3">
              <w:rPr>
                <w:rFonts w:ascii="Times New Roman" w:hAnsi="Times New Roman"/>
                <w:sz w:val="18"/>
                <w:szCs w:val="18"/>
              </w:rPr>
              <w:t>Организация работы муниципальными образовательными организациями по обращению с твердыми коммунальными отходами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9245E3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Заместитель начальника УДО Боровкова Н.В.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9245E3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9245E3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9245E3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9245E3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9245E3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9245E3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9245E3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9245E3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9245E3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9245E3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9245E3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9245E3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9245E3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Обеспечение выполнения условий по обращению с ТКО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9245E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За отчетный 2019 год все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подведомственные  Управлению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 организации выполнили все условия договоров на оказание услуг по обращению с твердыми коммунальными отходами. В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результате  организованной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работы на 31.12.2019 год учреждения не имеют просроченной кредиторской задолженности перед региональным  оператором ООО «</w:t>
            </w: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Ухтажилфонд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». 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016EE6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16EE6">
              <w:rPr>
                <w:rFonts w:ascii="Times New Roman" w:hAnsi="Times New Roman"/>
                <w:b/>
                <w:sz w:val="18"/>
                <w:szCs w:val="18"/>
              </w:rPr>
              <w:t>Контрольное событие 2</w:t>
            </w:r>
          </w:p>
          <w:p w:rsidR="002F562C" w:rsidRPr="00016EE6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6EE6">
              <w:rPr>
                <w:rFonts w:ascii="Times New Roman" w:hAnsi="Times New Roman"/>
                <w:sz w:val="18"/>
                <w:szCs w:val="18"/>
              </w:rPr>
              <w:t xml:space="preserve">Обеспечение выполнения обязательств по заключенным договорам на вывоз ТКО (отчет по использованию субсидии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 оплату услуг по обращению с </w:t>
            </w:r>
            <w:r w:rsidRPr="00016EE6">
              <w:rPr>
                <w:rFonts w:ascii="Times New Roman" w:hAnsi="Times New Roman"/>
                <w:sz w:val="18"/>
                <w:szCs w:val="18"/>
              </w:rPr>
              <w:t>ТКО)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48129F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6EE6">
              <w:rPr>
                <w:rFonts w:ascii="Times New Roman" w:hAnsi="Times New Roman"/>
                <w:sz w:val="18"/>
                <w:szCs w:val="18"/>
              </w:rPr>
              <w:t>Консультант УДО Шаргородская Л.П.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EE6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9245E3" w:rsidRDefault="009245E3" w:rsidP="009245E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9245E3">
            <w:pPr>
              <w:autoSpaceDE w:val="0"/>
              <w:autoSpaceDN w:val="0"/>
              <w:adjustRightInd w:val="0"/>
              <w:spacing w:after="0" w:line="240" w:lineRule="auto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9245E3" w:rsidRDefault="009245E3" w:rsidP="009245E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45E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1.1.2.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Реализация муниципальными дошкольными организациями и муниципальными общеобразовательными организациями основных общеобразовательных программ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Заместители начальника УДО Боровкова Н.В., Мишарина Г.И.</w:t>
            </w:r>
          </w:p>
        </w:tc>
        <w:tc>
          <w:tcPr>
            <w:tcW w:w="709" w:type="dxa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Обеспечение качества дошкольного образования МО ГО "Сыктывкар" в соответствии с федеральными государственными образовательными стандартами.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 xml:space="preserve">Реализация основной общеобразовательной программы дошкольного </w:t>
            </w: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 в полном объеме.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Рост удовлетворенности родителей качеством дошкольного образования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2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lastRenderedPageBreak/>
              <w:t>Достигнуто качество дошкольного образования МО ГО "Сыктывкар" в соответствии с федеральными государственными образовательными стандартами. Основная общеобразовательная программа дошкольного образования</w:t>
            </w:r>
            <w:r w:rsidRPr="00B26C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реализуется в полном объеме. Уровень удовлетворенности родителей качеством дошкольного образования составляет 97%.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1.1.2.1.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Заместители начальника УДО Боровкова Н.В., Мишарина Г.И.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2F5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Достигнут показатель средней заработной платы педагогических работников муниципальных дошкольных образовательных организаций за 2019 год на уровне 100% и составляет - 36 779 рублей.</w:t>
            </w:r>
          </w:p>
          <w:p w:rsidR="002F562C" w:rsidRPr="00B26C44" w:rsidRDefault="002F562C" w:rsidP="009A576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1941 (9</w:t>
            </w:r>
            <w:r w:rsidR="009A5762" w:rsidRPr="00B26C44">
              <w:rPr>
                <w:rFonts w:ascii="Times New Roman" w:hAnsi="Times New Roman"/>
                <w:sz w:val="18"/>
                <w:szCs w:val="18"/>
              </w:rPr>
              <w:t>8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%) педагогических работников ДОО прошли курсы повышения квалификации в установленные законодательством сроки.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541447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Соответствие средней заработной платы педагогических работников муниципальных дошкольных образовательных организаций установленному целевому показателю заработной платы в дошкольных образовательных организациях в Республике Коми (Информация о соответствии средней заработной платы педагогических работников муниципальных дошкольных образовательных организаций установленному целевому показателю заработной платы в дошкольных образовательных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lastRenderedPageBreak/>
              <w:t>организациях в Республике Коми)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Консультант УДО </w:t>
            </w:r>
            <w:proofErr w:type="spellStart"/>
            <w:r w:rsidRPr="0048129F">
              <w:rPr>
                <w:rFonts w:ascii="Times New Roman" w:hAnsi="Times New Roman"/>
                <w:sz w:val="18"/>
                <w:szCs w:val="18"/>
              </w:rPr>
              <w:t>Славгородская</w:t>
            </w:r>
            <w:proofErr w:type="spellEnd"/>
            <w:r w:rsidRPr="0048129F">
              <w:rPr>
                <w:rFonts w:ascii="Times New Roman" w:hAnsi="Times New Roman"/>
                <w:sz w:val="18"/>
                <w:szCs w:val="18"/>
              </w:rPr>
              <w:t xml:space="preserve"> Е.М.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 xml:space="preserve">ежеквартально до 15 числа </w:t>
            </w:r>
            <w:proofErr w:type="gramStart"/>
            <w:r w:rsidRPr="00AD31AD">
              <w:rPr>
                <w:rFonts w:ascii="Times New Roman" w:hAnsi="Times New Roman"/>
                <w:sz w:val="18"/>
                <w:szCs w:val="18"/>
              </w:rPr>
              <w:t>месяца</w:t>
            </w:r>
            <w:proofErr w:type="gramEnd"/>
            <w:r w:rsidRPr="00AD31AD">
              <w:rPr>
                <w:rFonts w:ascii="Times New Roman" w:hAnsi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7403E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541447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Повышение квалификации педагогических работников муниципальных дошкольных образовательных организаций по вопросам реализации федеральных государственных образовательных стандартов дошкольного образования (Информация о количестве педагогических работников, прошедших курсы повышения квалификации по вопросам реализации федеральных государственных образовательных стандартов дошкольного образования в разрезе муниципальных дошкольных образовательных организаций)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Начальник отдела УДО Коданева Е.Н.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7403E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1.1.3.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Компенсация за содержание ребенка (присмотр и уход за ребенком) в государственных, муниципальных образовательных организациях, а также иных образовательных организациях на территории Республики Коми, реализующих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lastRenderedPageBreak/>
              <w:t>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lastRenderedPageBreak/>
              <w:t>Заместитель начальника УДО Боровкова Н.В.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Реализация государственных гарантий на получение компенсации за содержание ребенка (присмотр и уход за ребенком) в муниципальных дошкольных образовательных организациях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2F562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Достигнут показатель доли родителей, воспользовавшихся правом на получение компенсации за содержание ребенка (присмотр и уход за ребенком) в муниципальных дошкольных образовательных организациях.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541447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1.1.3.1. </w:t>
            </w:r>
            <w:proofErr w:type="gramStart"/>
            <w:r w:rsidRPr="00793584">
              <w:rPr>
                <w:rFonts w:ascii="Times New Roman" w:hAnsi="Times New Roman"/>
                <w:sz w:val="18"/>
                <w:szCs w:val="18"/>
              </w:rPr>
              <w:t>Выплата  компенсации</w:t>
            </w:r>
            <w:proofErr w:type="gramEnd"/>
            <w:r w:rsidRPr="00793584">
              <w:rPr>
                <w:rFonts w:ascii="Times New Roman" w:hAnsi="Times New Roman"/>
                <w:sz w:val="18"/>
                <w:szCs w:val="18"/>
              </w:rPr>
              <w:t xml:space="preserve"> родительской платы за присмотр и уход за детьми в муниципальных дошкольных образовательных организациях.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Начальник отдела УДО Гуторова О.В.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9A576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В результате активной деятельности УДО и дошкольных образовательных организаций по информированию родителей (законных представителей) детей данным правом воспользовались </w:t>
            </w:r>
            <w:r w:rsidR="009A5762" w:rsidRPr="00B26C44">
              <w:rPr>
                <w:rFonts w:ascii="Times New Roman" w:hAnsi="Times New Roman"/>
                <w:sz w:val="18"/>
                <w:szCs w:val="18"/>
              </w:rPr>
              <w:t>49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% семей.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541447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Сбор, анализ информации для формирования приказа Управления дошкольного образования "О назначении размера компенсации за содержание ребенка (присмотр и уход за ребенком) в муниципальных дошкольных образовательных организациях" (Информация о назначении размера компенсации за содержание ребенка (присмотр и уход за ребенком) в муниципальных дошкольных образовательных</w:t>
            </w: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организациях"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Начальник отдела УДО Гуторова О.В.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7403E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1.1.4.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Бюджетные инвестиции в объекты муниципальной собственности муниципальных образований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2F562C" w:rsidRPr="007F015A" w:rsidRDefault="002F562C" w:rsidP="003A05E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 учитывается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3A05E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Не учитывается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1.1.5.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Строительство и реконструкция объектов дошкольного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Повышение уровня обеспеченности объектами дошкольного образования.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Надлежащее техническое состояние зданий муниципальных дошкольных образовательных организаций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2F5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Достигнут уровень обеспеченности объектами дошкольного образования, запланированный на 2019 год. Увеличилось количество мест в дошкольных образовательных организациях на 70 мест за счет выкупа помещений для размещения групп раннего возраста на первом этаже жилого здания, проводятся подготовительные работы по строительству 2 объектов дошкольного образования.</w:t>
            </w:r>
          </w:p>
          <w:p w:rsidR="002F562C" w:rsidRPr="00B26C44" w:rsidRDefault="002F562C" w:rsidP="002F5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100% зданий муниципальных дошкольных образовательных организаций имеют надлежащее техническое состояние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541447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6585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Мероприятие 1.1.5.1. </w:t>
            </w: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Строительство детского сада в 3а </w:t>
            </w:r>
            <w:proofErr w:type="spell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мкр</w:t>
            </w:r>
            <w:proofErr w:type="spellEnd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Эжвинского</w:t>
            </w:r>
            <w:proofErr w:type="spellEnd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района МО ГО "Сыктывкар"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Начальник Управления архитектуры, городского строительства и землепользования Осипов В.В. Начальник управления капитального строительства Садовский А.В.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231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В 2019 году проведена привязка и прохождение государственной экспертизы проекта повторного применения по объекту "Строительство детского сада в 3а </w:t>
            </w: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мкр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Эжвинского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района МО ГО "Сыктывкар". Осуществляется выполнение этапа строительно-монтажных работ по данному объекту.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06585B" w:rsidRDefault="002F562C" w:rsidP="002F56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6585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Контрольное событие 6</w:t>
            </w:r>
          </w:p>
          <w:p w:rsidR="002F562C" w:rsidRPr="00541447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Привязка и прохождение государственной экспертизы проекта повторного применения по объекту "Строительство детского сада в 3а </w:t>
            </w:r>
            <w:proofErr w:type="spell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мкр</w:t>
            </w:r>
            <w:proofErr w:type="spellEnd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Эжвинского</w:t>
            </w:r>
            <w:proofErr w:type="spellEnd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района МО ГО "Сыктывкар"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Начальник Управления архитектуры, городского строительства и землепользования Осипов В.В. Начальник управления капитального строительства Садовский А.В.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740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2F562C" w:rsidRDefault="002F562C" w:rsidP="002F56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62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Контрольное событие 7</w:t>
            </w:r>
          </w:p>
          <w:p w:rsidR="002F562C" w:rsidRPr="0006585B" w:rsidRDefault="002F562C" w:rsidP="002F56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Выполнение этапа строительно-монтажных работ применения по объекту «Строительство детского сада в 3а </w:t>
            </w:r>
            <w:proofErr w:type="spell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мкр</w:t>
            </w:r>
            <w:proofErr w:type="spellEnd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Эжвинского</w:t>
            </w:r>
            <w:proofErr w:type="spellEnd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района МО ГО "Сыктывкар"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48129F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740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541447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1.1.5.2.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Разработка </w:t>
            </w:r>
            <w:proofErr w:type="spellStart"/>
            <w:r w:rsidRPr="00793584">
              <w:rPr>
                <w:rFonts w:ascii="Times New Roman" w:hAnsi="Times New Roman"/>
                <w:sz w:val="18"/>
                <w:szCs w:val="18"/>
              </w:rPr>
              <w:t>проектно</w:t>
            </w:r>
            <w:proofErr w:type="spellEnd"/>
            <w:r w:rsidRPr="00793584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сметной документации на строительство детского сада в </w:t>
            </w:r>
            <w:proofErr w:type="spellStart"/>
            <w:r w:rsidRPr="00793584">
              <w:rPr>
                <w:rFonts w:ascii="Times New Roman" w:hAnsi="Times New Roman"/>
                <w:sz w:val="18"/>
                <w:szCs w:val="18"/>
              </w:rPr>
              <w:t>мкр.Кочпон-Чит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Начальник Управления </w:t>
            </w:r>
            <w:r w:rsidRPr="0048129F">
              <w:rPr>
                <w:rFonts w:ascii="Times New Roman" w:hAnsi="Times New Roman"/>
                <w:sz w:val="18"/>
                <w:szCs w:val="18"/>
              </w:rPr>
              <w:lastRenderedPageBreak/>
              <w:t>архитектуры, городского строительства и землепользования Осипов В.В. Начальник управления капитального строительства Садовский А.В.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231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В 2019 году проведены мероприятия по разработке </w:t>
            </w: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проектно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– сметной документации на строительство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детского сада в </w:t>
            </w: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мкр.Кочпон-Чит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и привязка проекта повторного применения по данному объекту.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  <w:p w:rsidR="002F562C" w:rsidRPr="00541447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Привязка проекта повторного применения по объекту «Строительство детского сада в </w:t>
            </w:r>
            <w:proofErr w:type="spellStart"/>
            <w:r w:rsidRPr="00793584">
              <w:rPr>
                <w:rFonts w:ascii="Times New Roman" w:hAnsi="Times New Roman"/>
                <w:sz w:val="18"/>
                <w:szCs w:val="18"/>
              </w:rPr>
              <w:t>мкр.Кочпон-Чит</w:t>
            </w:r>
            <w:proofErr w:type="spellEnd"/>
            <w:r w:rsidRPr="0079358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Начальник Управления архитектуры, городского строительства и землепользования Осипов В.В. Начальник управления капитального строительства Садовский А.В.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740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025B0B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25B0B">
              <w:rPr>
                <w:rFonts w:ascii="Times New Roman" w:hAnsi="Times New Roman"/>
                <w:b/>
                <w:sz w:val="18"/>
                <w:szCs w:val="18"/>
              </w:rPr>
              <w:t>Мероприятие 1.1.5.3.</w:t>
            </w:r>
          </w:p>
          <w:p w:rsidR="002F562C" w:rsidRPr="00016EE6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>Приобретение помещения в жилом доме в г. Сыктывкаре для размещения дошкольной группы на 20 мест (ул. Ветеранов, 12)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>Заместители начальника УДО Ганов М.И., Боровкова Н.В.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>Увеличится количество мест в дошкольных образовательных организациях на 20, что повысит уровень обеспеченности объектами дошкольного образования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2F5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Приобретено помещение в жилом доме в г. Сыктывкаре для размещения дошкольной группы на 20 мест (ул. Ветеранов, 12). (Муниципальный контракт от 21.12.2019 года, акт </w:t>
            </w: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приемо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-  передачи от 21.12.2019).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025B0B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25B0B">
              <w:rPr>
                <w:rFonts w:ascii="Times New Roman" w:hAnsi="Times New Roman"/>
                <w:b/>
                <w:sz w:val="18"/>
                <w:szCs w:val="18"/>
              </w:rPr>
              <w:t>Контрольное событие 9</w:t>
            </w:r>
          </w:p>
          <w:p w:rsidR="002F562C" w:rsidRPr="00025B0B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 xml:space="preserve">Приобретение помещения в жилом доме в г. Сыктывкаре для размещения дошкольной группы на 20 мест (ул. Ветеранов, 12) (акт </w:t>
            </w:r>
            <w:proofErr w:type="spellStart"/>
            <w:r w:rsidRPr="00025B0B">
              <w:rPr>
                <w:rFonts w:ascii="Times New Roman" w:hAnsi="Times New Roman"/>
                <w:sz w:val="18"/>
                <w:szCs w:val="18"/>
              </w:rPr>
              <w:t>приемо</w:t>
            </w:r>
            <w:proofErr w:type="spellEnd"/>
            <w:r w:rsidRPr="00025B0B">
              <w:rPr>
                <w:rFonts w:ascii="Times New Roman" w:hAnsi="Times New Roman"/>
                <w:sz w:val="18"/>
                <w:szCs w:val="18"/>
              </w:rPr>
              <w:t xml:space="preserve"> – передачи)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>Заместители начальника УДО Ганов М.И., Боровкова Н.В.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025B0B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025B0B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740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025B0B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25B0B">
              <w:rPr>
                <w:rFonts w:ascii="Times New Roman" w:hAnsi="Times New Roman"/>
                <w:b/>
                <w:sz w:val="18"/>
                <w:szCs w:val="18"/>
              </w:rPr>
              <w:t>Мероприятие 1.1.5.4.</w:t>
            </w:r>
          </w:p>
          <w:p w:rsidR="002F562C" w:rsidRPr="00025B0B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 xml:space="preserve">Приобретение помещения в жилом доме в г. Сыктывкаре для размещения дошкольной </w:t>
            </w:r>
            <w:r w:rsidRPr="00025B0B">
              <w:rPr>
                <w:rFonts w:ascii="Times New Roman" w:hAnsi="Times New Roman"/>
                <w:sz w:val="18"/>
                <w:szCs w:val="18"/>
              </w:rPr>
              <w:lastRenderedPageBreak/>
              <w:t>группы на 50 мест (ул. Тентюковская, 475)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lastRenderedPageBreak/>
              <w:t>Заместители начальника УДО Ганов М.И., Боровкова Н.В.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>Увеличится количество мест в дошкольных о</w:t>
            </w:r>
            <w:r>
              <w:rPr>
                <w:rFonts w:ascii="Times New Roman" w:hAnsi="Times New Roman"/>
                <w:sz w:val="18"/>
                <w:szCs w:val="18"/>
              </w:rPr>
              <w:t>бразовательных организациях на 5</w:t>
            </w:r>
            <w:r w:rsidRPr="00025B0B">
              <w:rPr>
                <w:rFonts w:ascii="Times New Roman" w:hAnsi="Times New Roman"/>
                <w:sz w:val="18"/>
                <w:szCs w:val="18"/>
              </w:rPr>
              <w:t xml:space="preserve">0, что повысит уровень обеспеченности </w:t>
            </w:r>
            <w:r w:rsidRPr="00025B0B">
              <w:rPr>
                <w:rFonts w:ascii="Times New Roman" w:hAnsi="Times New Roman"/>
                <w:sz w:val="18"/>
                <w:szCs w:val="18"/>
              </w:rPr>
              <w:lastRenderedPageBreak/>
              <w:t>объектами дошкольного образования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D84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lastRenderedPageBreak/>
              <w:t>Приобретено помещение в жилом доме в г. Сыктывкаре для размещения дошкольной группы на 50 мест (ул. Тентюковская, 475).</w:t>
            </w:r>
            <w:r w:rsidRPr="00B26C44">
              <w:t xml:space="preserve">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Муниципальный контракт от 23.12.2019, акт </w:t>
            </w: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приемо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-  передачи от 23.12.2019.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025B0B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25B0B">
              <w:rPr>
                <w:rFonts w:ascii="Times New Roman" w:hAnsi="Times New Roman"/>
                <w:b/>
                <w:sz w:val="18"/>
                <w:szCs w:val="18"/>
              </w:rPr>
              <w:t>Контрольное событие 10</w:t>
            </w:r>
          </w:p>
          <w:p w:rsidR="002F562C" w:rsidRPr="00016EE6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 xml:space="preserve">Приобретение помещения в жилом доме в г. Сыктывкаре для размещения дошкольной группы на 50 мест (ул. Тентюковская, 475) (акт </w:t>
            </w:r>
            <w:proofErr w:type="spellStart"/>
            <w:r w:rsidRPr="00025B0B">
              <w:rPr>
                <w:rFonts w:ascii="Times New Roman" w:hAnsi="Times New Roman"/>
                <w:sz w:val="18"/>
                <w:szCs w:val="18"/>
              </w:rPr>
              <w:t>приемо</w:t>
            </w:r>
            <w:proofErr w:type="spellEnd"/>
            <w:r w:rsidRPr="00025B0B">
              <w:rPr>
                <w:rFonts w:ascii="Times New Roman" w:hAnsi="Times New Roman"/>
                <w:sz w:val="18"/>
                <w:szCs w:val="18"/>
              </w:rPr>
              <w:t xml:space="preserve"> - передачи)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>Заместители начальника УДО Ганов М.И., Боровкова Н.В.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740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025B0B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25B0B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1.1.5.5. </w:t>
            </w:r>
            <w:r w:rsidRPr="00025B0B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строительство детского сада по ул. Тентюковская, 505/2, г. Сыктывкар Республики Коми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Начальник Управления архитектуры, городского строительства и землепользования Осипов В.В. Начальник управления капитального строительства Садовский А.В.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025B0B">
              <w:rPr>
                <w:rFonts w:ascii="Times New Roman" w:hAnsi="Times New Roman"/>
                <w:sz w:val="18"/>
                <w:szCs w:val="18"/>
              </w:rPr>
              <w:t>Увеличится количество мест в дошкольных образовательных организациях на 260, что повысит уровень обеспеченности объектами дошкольного образования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Выполнена корректировка проекта планировки и межевания территории для размещения детского сада по ул. Тентюковская, 505/2, г. Сыктывкар Республики Коми.</w:t>
            </w:r>
            <w:r w:rsidRPr="00B26C44">
              <w:t xml:space="preserve">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Выполнены инженерные изыскания для проектирования данного объекта.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025B0B" w:rsidRDefault="004503A7" w:rsidP="004503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25B0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Контрольное событие 11</w:t>
            </w:r>
          </w:p>
          <w:p w:rsidR="004503A7" w:rsidRPr="00680743" w:rsidRDefault="004503A7" w:rsidP="004503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корректировки проекта планировки и межевания территории для размещения детского сада по ул. Тентюковская, 505/2, г. Сыктывкар Республики Коми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Начальник Управления архитектуры, городского строительства и землепользования Осипов В.В. Начальник управления капитального строительства Садовский А.В.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025B0B" w:rsidRDefault="004503A7" w:rsidP="004503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25B0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Контрольное событие 12</w:t>
            </w:r>
          </w:p>
          <w:p w:rsidR="004503A7" w:rsidRPr="00680743" w:rsidRDefault="004503A7" w:rsidP="004503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инженерных изысканий для проектирования детского сада по ул. Тентюковская, 505/2, г. Сыктывкар Республики Коми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архитектуры, городского строительства и землепользования Осипов В.В. Начальник управления капитального </w:t>
            </w:r>
            <w:r w:rsidRPr="0048129F">
              <w:rPr>
                <w:rFonts w:ascii="Times New Roman" w:hAnsi="Times New Roman"/>
                <w:sz w:val="18"/>
                <w:szCs w:val="18"/>
              </w:rPr>
              <w:lastRenderedPageBreak/>
              <w:t>строительства Садовский А.В.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1.1.6.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граждан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Удовлетворение образовательных потребностей детей-инвалидов, детей с ограниченными возможностями здоровья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4503A7" w:rsidP="002F562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Достигнут охват 98,0% детей – инвалидов в возрасте от 1,5 до 7 лет дошкольным образованием.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1.1.6.1.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Реализация мероприятий по обеспечению доступа в здания муниципальных дошкольных образовательных организаций детей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Коррекционно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- развивающей работой охвачено 911 детей, в том числе 701 ребенка с ограниченными возможностями здоровья и 240 детей-инвалидов.</w:t>
            </w:r>
          </w:p>
          <w:p w:rsidR="004503A7" w:rsidRPr="00B26C44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</w:t>
            </w:r>
            <w:r w:rsidR="009A5762" w:rsidRPr="00B26C44">
              <w:rPr>
                <w:rFonts w:ascii="Times New Roman" w:hAnsi="Times New Roman"/>
                <w:sz w:val="18"/>
                <w:szCs w:val="18"/>
              </w:rPr>
              <w:t>5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% дошкольных образовательных организаций обеспечили доступ в здания детей с ограниченными возможностями здоровья в части оборудования пандусов и расширения дверей и путей передвижения. </w:t>
            </w:r>
          </w:p>
          <w:p w:rsidR="002F562C" w:rsidRPr="00B26C44" w:rsidRDefault="004503A7" w:rsidP="004503A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 2019 году проведены работы в МБДОУ №60.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. 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 работ по обеспечению доступа в здания муниципальных дошкольных образовательных организаций детей с ограниченными возможностями здоровья Проведение работ по обеспечению доступа в здания муниципальных дошкольных образовательных организаций детей с ограниченными возможностями здоровья (Акт выполненных работ по обеспечению доступа в здания муниципальных дошкольных образовательных организаций детей с ограниченными возможностями здоровья)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4503A7" w:rsidP="007403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41447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1.1.7.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 противопожарных мероприятий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Создание системы пожарной безопасности муниципальных дошкольных образовательных организаций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31E6F" w:rsidP="00231E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Достигну</w:t>
            </w:r>
            <w:r w:rsidR="000041BA" w:rsidRPr="00B26C44">
              <w:rPr>
                <w:rFonts w:ascii="Times New Roman" w:hAnsi="Times New Roman"/>
                <w:sz w:val="18"/>
                <w:szCs w:val="18"/>
              </w:rPr>
              <w:t>т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о. </w:t>
            </w:r>
            <w:r w:rsidR="004503A7" w:rsidRPr="00B26C44">
              <w:rPr>
                <w:rFonts w:ascii="Times New Roman" w:hAnsi="Times New Roman"/>
                <w:sz w:val="18"/>
                <w:szCs w:val="18"/>
              </w:rPr>
              <w:t>70,0% муниципальных дошкольных образовательных организаций</w:t>
            </w:r>
            <w:r w:rsidR="004503A7" w:rsidRPr="00B26C44">
              <w:rPr>
                <w:sz w:val="18"/>
                <w:szCs w:val="18"/>
              </w:rPr>
              <w:t xml:space="preserve"> </w:t>
            </w:r>
            <w:r w:rsidR="004503A7" w:rsidRPr="00B26C44">
              <w:rPr>
                <w:rFonts w:ascii="Times New Roman" w:hAnsi="Times New Roman"/>
                <w:sz w:val="18"/>
                <w:szCs w:val="18"/>
              </w:rPr>
              <w:t>полностью соответствуют требованиям противопожарной безопасности</w:t>
            </w:r>
            <w:r w:rsidR="002F562C" w:rsidRPr="00B26C4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541447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1.1.7.1.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Выполнение противопожарных требований, устранение нарушений, выявленных органами пожарного надзора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Обеспечено плановое исполнение противопожарных требований, устранение предписаний органов пожарного надзора, проведены следующие работы </w:t>
            </w:r>
          </w:p>
          <w:p w:rsidR="004503A7" w:rsidRPr="00B26C44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устройство вторых эвакуационных выходов в 5 муниципальных дошкольны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х образовательных организациях,</w:t>
            </w:r>
          </w:p>
          <w:p w:rsidR="004503A7" w:rsidRPr="00B26C44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ремонт путей эвакуации в помещениях здания 4 муниципальных дошкольн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ых образовательных организациях,</w:t>
            </w:r>
          </w:p>
          <w:p w:rsidR="004503A7" w:rsidRPr="00B26C44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замена дверей на путях эвакуации в помещениях здания 3 муниципальных дошколь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ных образовательных организаций,</w:t>
            </w:r>
          </w:p>
          <w:p w:rsidR="002F562C" w:rsidRPr="00B26C44" w:rsidRDefault="004503A7" w:rsidP="00231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устройство пожарного проезда в 1 муниципальной дошкольной образовательной организации.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4503A7" w:rsidRDefault="002F562C" w:rsidP="002F56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503A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Контрольное событие 14</w:t>
            </w:r>
          </w:p>
          <w:p w:rsidR="002F562C" w:rsidRPr="004C04AD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работ по устройству вторых эвакуационных выходов в 5 муниципальных дошкольных образовательных организаций (Акт выполненных работ по устройству вторых эвакуационных выходов)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4503A7" w:rsidP="007403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4503A7" w:rsidRDefault="002F562C" w:rsidP="002F56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503A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Контрольное событие 15</w:t>
            </w:r>
          </w:p>
          <w:p w:rsidR="002F562C" w:rsidRPr="004C04AD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работ по ремонту путей эвакуации в помещениях здания 4 муниципальных дошкольных образовательных организаций (Акт выполненных работ по ремонту коридоров с заменой горючей отделки)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4503A7" w:rsidP="007403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4503A7" w:rsidRDefault="002F562C" w:rsidP="002F56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503A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Контрольное событие 16</w:t>
            </w:r>
          </w:p>
          <w:p w:rsidR="002F562C" w:rsidRPr="00680743" w:rsidRDefault="002F562C" w:rsidP="002F56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работ по замене дверей на путях эвакуации в помещениях здания 3 муниципальных </w:t>
            </w: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дошкольных образовательных организаций (Акт выполненных работ </w:t>
            </w:r>
            <w:proofErr w:type="gram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 замене</w:t>
            </w:r>
            <w:proofErr w:type="gramEnd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дверей на путях эвакуации)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944BE2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4503A7" w:rsidRDefault="002F562C" w:rsidP="002F56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503A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Контрольное событие 17</w:t>
            </w:r>
          </w:p>
          <w:p w:rsidR="002F562C" w:rsidRPr="00680743" w:rsidRDefault="002F562C" w:rsidP="002F56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работ по устройству пожарного проезда в 1 муниципальной дошкольной образовательной организации (Акт выполненных работ по   устройству пожарного проезда)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944BE2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B30C53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1.1.8.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 мероприятий по энергосбережению и повышению энергетической эффективности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Создание условий в муниципальных дошкольных образовательных организациях для экономии потребляемых энергетических ресурсов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4503A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не учитывается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4503A7" w:rsidRPr="007F015A" w:rsidRDefault="004503A7" w:rsidP="004503A7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1.1.9.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Создание условий для функционирования муниципальных учреждений (организаций)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Надлежащее техническое состояние зданий муниципальных дошкольных образовательных организаций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A91D2F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4503A7" w:rsidRPr="00B26C44">
              <w:rPr>
                <w:rFonts w:ascii="Times New Roman" w:hAnsi="Times New Roman"/>
                <w:sz w:val="18"/>
                <w:szCs w:val="18"/>
              </w:rPr>
              <w:t>100% зданий муниципальных дошкольных образовательных организаций находятся в надлежащем техническом состоянии.</w:t>
            </w:r>
          </w:p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Увеличилось количество мест за счет переоборудования помещений в 4 действующих детских садах на 90 мест.</w:t>
            </w:r>
          </w:p>
          <w:p w:rsidR="002F562C" w:rsidRPr="00B26C44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Повысился показатель доли дошкольных образовательных организаций, отвечающим требованиям антитеррористической безопасности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,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до 53%.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4C04AD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1.1.9.1.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 текущего ремонта в муниципальных дошкольных образовательных организациях, в том числе связанных с устранением предписаний органов надзора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D84FF7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 2019 году проведен плановый текущий ремонт муниципальных дошкольных образовательных организациях согласно графику. Проведены следующие виды работ:</w:t>
            </w:r>
            <w:r w:rsidRPr="00B26C44">
              <w:t xml:space="preserve"> </w:t>
            </w:r>
          </w:p>
          <w:p w:rsidR="004503A7" w:rsidRPr="00B26C44" w:rsidRDefault="004503A7" w:rsidP="00D84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t xml:space="preserve">-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ремонт кровли в 4 муниципальных дошкольн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ых образовательных организациях,</w:t>
            </w:r>
          </w:p>
          <w:p w:rsidR="004503A7" w:rsidRPr="00B26C44" w:rsidRDefault="004503A7" w:rsidP="00D84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ремонт ограждения в 3 муниципальных дошкольн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ых образовательных организациях,</w:t>
            </w:r>
          </w:p>
          <w:p w:rsidR="004503A7" w:rsidRPr="00B26C44" w:rsidRDefault="004503A7" w:rsidP="00D84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ремонт крылец в 1 муниципальной дошколь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ной образовательной организации,</w:t>
            </w:r>
          </w:p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lastRenderedPageBreak/>
              <w:t>- ремонт пищеблока в 2 муниципальных дошкольн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ых образовательных организациях,</w:t>
            </w:r>
          </w:p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ремонт пола в группе в 1 муниципальной дошкольной образо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вательной организации,</w:t>
            </w:r>
          </w:p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ремонт лестницы в 1 муниципальной дошколь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ной образовательной организации,</w:t>
            </w:r>
          </w:p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ремонт системы горячего водоснабжения в 4 муниципальных дошкольн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ых образовательных организациях,</w:t>
            </w:r>
          </w:p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ремонт асфальтового покрытия на территории в 8 муниципальных дошкольны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 xml:space="preserve">х образовательных </w:t>
            </w:r>
            <w:proofErr w:type="gramStart"/>
            <w:r w:rsidR="00231E6F" w:rsidRPr="00B26C44">
              <w:rPr>
                <w:rFonts w:ascii="Times New Roman" w:hAnsi="Times New Roman"/>
                <w:sz w:val="18"/>
                <w:szCs w:val="18"/>
              </w:rPr>
              <w:t>организациях ,</w:t>
            </w:r>
            <w:proofErr w:type="gramEnd"/>
          </w:p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замена окон в 5 муниципальных дошкольн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ых образовательных организациях,</w:t>
            </w:r>
          </w:p>
          <w:p w:rsidR="002F562C" w:rsidRPr="00B26C44" w:rsidRDefault="004503A7" w:rsidP="00231E6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ремонт пристроенной веранды в 2 муниципальных дошкольных образовательных организациях.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4C04AD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Контрольное событие 18</w:t>
            </w: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 работ по ремонту кровли в 4 муниципальных дошкольных образовательных организациях (Акт выполненных работ по ремонту кровли)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4C04AD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Контрольное событие 19</w:t>
            </w: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 работ по ремонту ограждения в 3 муниципальных дошкольных образовательных организациях (Акт выполненных работ по ремонту ограждения)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4C04AD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Контрольное событие 20</w:t>
            </w: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 работ по ремонту крылец в 1 муниципальной дошкольной образовательной организации (Акт выполненных работ по ремонту крыльца)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4C04AD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Контрольное событие 21</w:t>
            </w: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Проведение работ по ремонту пищеблока в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 муниципальн</w:t>
            </w:r>
            <w:r>
              <w:rPr>
                <w:rFonts w:ascii="Times New Roman" w:hAnsi="Times New Roman"/>
                <w:sz w:val="18"/>
                <w:szCs w:val="18"/>
              </w:rPr>
              <w:t>ых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 дошкольн</w:t>
            </w:r>
            <w:r>
              <w:rPr>
                <w:rFonts w:ascii="Times New Roman" w:hAnsi="Times New Roman"/>
                <w:sz w:val="18"/>
                <w:szCs w:val="18"/>
              </w:rPr>
              <w:t>ых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 образовательн</w:t>
            </w:r>
            <w:r>
              <w:rPr>
                <w:rFonts w:ascii="Times New Roman" w:hAnsi="Times New Roman"/>
                <w:sz w:val="18"/>
                <w:szCs w:val="18"/>
              </w:rPr>
              <w:t>ых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 организаци</w:t>
            </w:r>
            <w:r>
              <w:rPr>
                <w:rFonts w:ascii="Times New Roman" w:hAnsi="Times New Roman"/>
                <w:sz w:val="18"/>
                <w:szCs w:val="18"/>
              </w:rPr>
              <w:t>ях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 (Акт выполненных работ по ремонту пищеблока)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4C04AD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Контрольное событие 22</w:t>
            </w: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 работ по ремонту пола в группе в 1 муниципальной дошкольной образовательной организации (Акт выполненных работ по</w:t>
            </w: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ремонту пола)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4C04AD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23</w:t>
            </w: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</w:t>
            </w:r>
            <w:proofErr w:type="gramEnd"/>
            <w:r w:rsidRPr="00793584">
              <w:rPr>
                <w:rFonts w:ascii="Times New Roman" w:hAnsi="Times New Roman"/>
                <w:sz w:val="18"/>
                <w:szCs w:val="18"/>
              </w:rPr>
              <w:t xml:space="preserve"> работ по ремонту лестницы в 1 муниципальной дошкольной образовательной организации (Акт выполненных работ по ремонту лестницы)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4C04AD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Контрольное событие 24</w:t>
            </w: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Проведение работ по ремонту системы горячего водоснабжения в 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 муниципальн</w:t>
            </w:r>
            <w:r>
              <w:rPr>
                <w:rFonts w:ascii="Times New Roman" w:hAnsi="Times New Roman"/>
                <w:sz w:val="18"/>
                <w:szCs w:val="18"/>
              </w:rPr>
              <w:t>ых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 дошкольн</w:t>
            </w:r>
            <w:r>
              <w:rPr>
                <w:rFonts w:ascii="Times New Roman" w:hAnsi="Times New Roman"/>
                <w:sz w:val="18"/>
                <w:szCs w:val="18"/>
              </w:rPr>
              <w:t>ых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 образовательн</w:t>
            </w:r>
            <w:r>
              <w:rPr>
                <w:rFonts w:ascii="Times New Roman" w:hAnsi="Times New Roman"/>
                <w:sz w:val="18"/>
                <w:szCs w:val="18"/>
              </w:rPr>
              <w:t>ых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 организаци</w:t>
            </w:r>
            <w:r>
              <w:rPr>
                <w:rFonts w:ascii="Times New Roman" w:hAnsi="Times New Roman"/>
                <w:sz w:val="18"/>
                <w:szCs w:val="18"/>
              </w:rPr>
              <w:t>ях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 (Акт выполненных работ по ремонту системы горячего водоснабжения)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4C04AD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Контрольное событие 25</w:t>
            </w: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 работ по ремонту асфальтов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ого покрытия на территории в 8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муниципальных дошкольных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образовательных </w:t>
            </w:r>
            <w:proofErr w:type="gramStart"/>
            <w:r w:rsidRPr="00793584">
              <w:rPr>
                <w:rFonts w:ascii="Times New Roman" w:hAnsi="Times New Roman"/>
                <w:sz w:val="18"/>
                <w:szCs w:val="18"/>
              </w:rPr>
              <w:t>организациях  (</w:t>
            </w:r>
            <w:proofErr w:type="gramEnd"/>
            <w:r w:rsidRPr="00793584">
              <w:rPr>
                <w:rFonts w:ascii="Times New Roman" w:hAnsi="Times New Roman"/>
                <w:sz w:val="18"/>
                <w:szCs w:val="18"/>
              </w:rPr>
              <w:t>Акт выполненных работ по ремонту асфальтового покрытия на территории 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lastRenderedPageBreak/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DF060F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F060F">
              <w:rPr>
                <w:rFonts w:ascii="Times New Roman" w:hAnsi="Times New Roman"/>
                <w:b/>
                <w:sz w:val="18"/>
                <w:szCs w:val="18"/>
              </w:rPr>
              <w:t>Контрольное событие 26</w:t>
            </w:r>
          </w:p>
          <w:p w:rsidR="004503A7" w:rsidRPr="00DF060F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DF060F">
              <w:rPr>
                <w:rFonts w:ascii="Times New Roman" w:hAnsi="Times New Roman"/>
                <w:sz w:val="18"/>
                <w:szCs w:val="18"/>
              </w:rPr>
              <w:t>Проведение работ по замене окон в 5 муниципальных дошкольных образовательных организациях (Акт вы</w:t>
            </w:r>
            <w:r>
              <w:rPr>
                <w:rFonts w:ascii="Times New Roman" w:hAnsi="Times New Roman"/>
                <w:sz w:val="18"/>
                <w:szCs w:val="18"/>
              </w:rPr>
              <w:t>полненных работ по замене окон)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DF060F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F060F">
              <w:rPr>
                <w:rFonts w:ascii="Times New Roman" w:hAnsi="Times New Roman"/>
                <w:b/>
                <w:sz w:val="18"/>
                <w:szCs w:val="18"/>
              </w:rPr>
              <w:t>Контрольное событие 27</w:t>
            </w:r>
          </w:p>
          <w:p w:rsidR="004503A7" w:rsidRPr="00DF060F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DF060F">
              <w:rPr>
                <w:rFonts w:ascii="Times New Roman" w:hAnsi="Times New Roman"/>
                <w:sz w:val="18"/>
                <w:szCs w:val="18"/>
              </w:rPr>
              <w:t xml:space="preserve">Проведение работ по ремонту пристроенной веранды в 2 муниципальных дошкольных образовательных организациях (Акт выполненных работ </w:t>
            </w:r>
            <w:proofErr w:type="gramStart"/>
            <w:r w:rsidRPr="00DF060F">
              <w:rPr>
                <w:rFonts w:ascii="Times New Roman" w:hAnsi="Times New Roman"/>
                <w:sz w:val="18"/>
                <w:szCs w:val="18"/>
              </w:rPr>
              <w:t>по  ремонту</w:t>
            </w:r>
            <w:proofErr w:type="gramEnd"/>
            <w:r w:rsidRPr="00DF060F">
              <w:rPr>
                <w:rFonts w:ascii="Times New Roman" w:hAnsi="Times New Roman"/>
                <w:sz w:val="18"/>
                <w:szCs w:val="18"/>
              </w:rPr>
              <w:t xml:space="preserve"> пристроенной веранды)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DF060F" w:rsidRDefault="004503A7" w:rsidP="00A91D2F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F060F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1.1.9.2. </w:t>
            </w:r>
            <w:r w:rsidRPr="00DF060F">
              <w:rPr>
                <w:rFonts w:ascii="Times New Roman" w:hAnsi="Times New Roman"/>
                <w:sz w:val="18"/>
                <w:szCs w:val="18"/>
              </w:rPr>
              <w:t>Обеспечение антитеррористической защищенности муниципаль</w:t>
            </w:r>
            <w:r w:rsidR="00A91D2F">
              <w:rPr>
                <w:rFonts w:ascii="Times New Roman" w:hAnsi="Times New Roman"/>
                <w:sz w:val="18"/>
                <w:szCs w:val="18"/>
              </w:rPr>
              <w:t>ных образовательных организаций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DF060F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BD61D5">
              <w:rPr>
                <w:rFonts w:ascii="Times New Roman" w:hAnsi="Times New Roman"/>
                <w:sz w:val="18"/>
                <w:szCs w:val="18"/>
              </w:rPr>
              <w:t>Выполнение планов</w:t>
            </w:r>
            <w:r>
              <w:rPr>
                <w:rFonts w:ascii="Times New Roman" w:hAnsi="Times New Roman"/>
                <w:sz w:val="18"/>
                <w:szCs w:val="18"/>
              </w:rPr>
              <w:t>ых</w:t>
            </w:r>
            <w:r w:rsidRPr="00BD61D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работ по о</w:t>
            </w:r>
            <w:r w:rsidRPr="007125E3">
              <w:rPr>
                <w:rFonts w:ascii="Times New Roman" w:hAnsi="Times New Roman"/>
                <w:sz w:val="18"/>
                <w:szCs w:val="18"/>
              </w:rPr>
              <w:t>беспечени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r w:rsidRPr="007125E3">
              <w:rPr>
                <w:rFonts w:ascii="Times New Roman" w:hAnsi="Times New Roman"/>
                <w:sz w:val="18"/>
                <w:szCs w:val="18"/>
              </w:rPr>
              <w:t xml:space="preserve"> антитеррористической защищенности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Pr="00BD61D5">
              <w:rPr>
                <w:rFonts w:ascii="Times New Roman" w:hAnsi="Times New Roman"/>
                <w:sz w:val="18"/>
                <w:szCs w:val="18"/>
              </w:rPr>
              <w:t>муниципальных дошкольных образовательных организациях согласно графику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Выполнены плановые работы по обеспечению антитеррористической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защищенности  муниципальных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дошкольных образовательных организациях согласно графику.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Проведены работы:</w:t>
            </w:r>
          </w:p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установк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а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систем охранной сигнализации в 33 муниципальных дошкольн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ых образовательных организациях,</w:t>
            </w:r>
          </w:p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установка систем видеонаблюдения в 32 муниципальных дошкольны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 xml:space="preserve">х образовательных </w:t>
            </w:r>
            <w:proofErr w:type="gramStart"/>
            <w:r w:rsidR="00231E6F" w:rsidRPr="00B26C44">
              <w:rPr>
                <w:rFonts w:ascii="Times New Roman" w:hAnsi="Times New Roman"/>
                <w:sz w:val="18"/>
                <w:szCs w:val="18"/>
              </w:rPr>
              <w:t>организациях.,</w:t>
            </w:r>
            <w:proofErr w:type="gramEnd"/>
          </w:p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- установка домофонов в 10 муниципальных дошкольных образовательных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организациях.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\</w:t>
            </w:r>
            <w:proofErr w:type="gramEnd"/>
            <w:r w:rsidR="00231E6F" w:rsidRPr="00B26C44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ремонт ограждения в 2 муниципальных дошкольных образовательных организациях.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231E6F" w:rsidP="004503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DF060F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F060F">
              <w:rPr>
                <w:rFonts w:ascii="Times New Roman" w:hAnsi="Times New Roman"/>
                <w:b/>
                <w:sz w:val="18"/>
                <w:szCs w:val="18"/>
              </w:rPr>
              <w:t>Контрольное событие 28</w:t>
            </w:r>
          </w:p>
          <w:p w:rsidR="004503A7" w:rsidRPr="00DF060F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61D5">
              <w:rPr>
                <w:rFonts w:ascii="Times New Roman" w:hAnsi="Times New Roman"/>
                <w:sz w:val="18"/>
                <w:szCs w:val="18"/>
              </w:rPr>
              <w:t xml:space="preserve">Проведение работ по установке систем экстренного оповещения в 63 муниципальных </w:t>
            </w:r>
            <w:r w:rsidRPr="00BD61D5">
              <w:rPr>
                <w:rFonts w:ascii="Times New Roman" w:hAnsi="Times New Roman"/>
                <w:sz w:val="18"/>
                <w:szCs w:val="18"/>
              </w:rPr>
              <w:lastRenderedPageBreak/>
              <w:t>дошкольных образовательных организациях (Акт выполненных работ по установке систем экстренного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61D5">
              <w:rPr>
                <w:rFonts w:ascii="Times New Roman" w:hAnsi="Times New Roman"/>
                <w:sz w:val="18"/>
                <w:szCs w:val="18"/>
              </w:rPr>
              <w:t>оповещения)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lastRenderedPageBreak/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BD61D5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61D5">
              <w:rPr>
                <w:rFonts w:ascii="Times New Roman" w:hAnsi="Times New Roman"/>
                <w:b/>
                <w:sz w:val="18"/>
                <w:szCs w:val="18"/>
              </w:rPr>
              <w:t>Контрольное событие 29</w:t>
            </w:r>
          </w:p>
          <w:p w:rsidR="004503A7" w:rsidRPr="00BD61D5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BD61D5">
              <w:rPr>
                <w:rFonts w:ascii="Times New Roman" w:hAnsi="Times New Roman"/>
                <w:sz w:val="18"/>
                <w:szCs w:val="18"/>
              </w:rPr>
              <w:t>Проведение работ по установке систем охранной сигнализации в 33 муниципальных дошкольных образовательных организациях (Акт выполненных работ по установке систем охранной сигнализации)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BD61D5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61D5">
              <w:rPr>
                <w:rFonts w:ascii="Times New Roman" w:hAnsi="Times New Roman"/>
                <w:b/>
                <w:sz w:val="18"/>
                <w:szCs w:val="18"/>
              </w:rPr>
              <w:t>Контрольное событие 30</w:t>
            </w:r>
          </w:p>
          <w:p w:rsidR="004503A7" w:rsidRPr="00BD61D5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BD61D5">
              <w:rPr>
                <w:rFonts w:ascii="Times New Roman" w:hAnsi="Times New Roman"/>
                <w:sz w:val="18"/>
                <w:szCs w:val="18"/>
              </w:rPr>
              <w:t>Проведение работ по установке систем видеонаблюдения в 32 муниципальных дошкольных образовательных организациях (Акт выполненных работ по установке систем видеонаблюдения)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BD61D5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61D5">
              <w:rPr>
                <w:rFonts w:ascii="Times New Roman" w:hAnsi="Times New Roman"/>
                <w:b/>
                <w:sz w:val="18"/>
                <w:szCs w:val="18"/>
              </w:rPr>
              <w:t>Контрольное событие 31</w:t>
            </w:r>
          </w:p>
          <w:p w:rsidR="004503A7" w:rsidRPr="00BD61D5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BD61D5">
              <w:rPr>
                <w:rFonts w:ascii="Times New Roman" w:hAnsi="Times New Roman"/>
                <w:sz w:val="18"/>
                <w:szCs w:val="18"/>
              </w:rPr>
              <w:t>Проведение работ по установке домофонов в 10 муниципальных дошкольных образовательных организациях (Акт выполненных работ по установке домофонов)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BD61D5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61D5">
              <w:rPr>
                <w:rFonts w:ascii="Times New Roman" w:hAnsi="Times New Roman"/>
                <w:b/>
                <w:sz w:val="18"/>
                <w:szCs w:val="18"/>
              </w:rPr>
              <w:t>Контрольное событие 32</w:t>
            </w:r>
          </w:p>
          <w:p w:rsidR="004503A7" w:rsidRPr="00BD61D5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BD61D5">
              <w:rPr>
                <w:rFonts w:ascii="Times New Roman" w:hAnsi="Times New Roman"/>
                <w:sz w:val="18"/>
                <w:szCs w:val="18"/>
              </w:rPr>
              <w:t xml:space="preserve">Проведение работ по ремонту ограждения в 2 муниципальных дошкольных образовательных организациях (Акт </w:t>
            </w:r>
            <w:r w:rsidRPr="00BD61D5">
              <w:rPr>
                <w:rFonts w:ascii="Times New Roman" w:hAnsi="Times New Roman"/>
                <w:sz w:val="18"/>
                <w:szCs w:val="18"/>
              </w:rPr>
              <w:lastRenderedPageBreak/>
              <w:t>выполненных работ по ремонту ограждения)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lastRenderedPageBreak/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BD61D5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61D5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1.1.9.3. </w:t>
            </w:r>
            <w:r w:rsidRPr="00BD61D5">
              <w:rPr>
                <w:rFonts w:ascii="Times New Roman" w:hAnsi="Times New Roman"/>
                <w:sz w:val="18"/>
                <w:szCs w:val="18"/>
              </w:rPr>
              <w:t>Переоборудование помещений при проведении текущего ремонта зданий муниципальных дошкольных образовательных организаций.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DF060F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BD61D5">
              <w:rPr>
                <w:rFonts w:ascii="Times New Roman" w:hAnsi="Times New Roman"/>
                <w:sz w:val="18"/>
                <w:szCs w:val="18"/>
              </w:rPr>
              <w:t>Выполнение планового текущего ремонта муниципальных дошкольных образовательных организациях согласно графику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4503A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Проведено переоборудование помещений в 4 действующих детских садах на 90 мест (№17, 66, 74, 98). Для оснащения образовательного процесса</w:t>
            </w:r>
            <w:r w:rsidRPr="00B26C44">
              <w:t xml:space="preserve">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приобретены основные средств и материальные запасы.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BD61D5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61D5">
              <w:rPr>
                <w:rFonts w:ascii="Times New Roman" w:hAnsi="Times New Roman"/>
                <w:b/>
                <w:sz w:val="18"/>
                <w:szCs w:val="18"/>
              </w:rPr>
              <w:t>Контрольное событие 33</w:t>
            </w:r>
          </w:p>
          <w:p w:rsidR="004503A7" w:rsidRPr="00BD61D5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61D5">
              <w:rPr>
                <w:rFonts w:ascii="Times New Roman" w:hAnsi="Times New Roman"/>
                <w:sz w:val="18"/>
                <w:szCs w:val="18"/>
              </w:rPr>
              <w:t>Переоборудование помещений при проведении текущего ремонта в 4 муниципальных дошкольных образовательных организациях с созданием 90 дополнительных мест</w:t>
            </w:r>
            <w:r w:rsidRPr="00BD61D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D61D5">
              <w:rPr>
                <w:rFonts w:ascii="Times New Roman" w:hAnsi="Times New Roman"/>
                <w:sz w:val="18"/>
                <w:szCs w:val="18"/>
              </w:rPr>
              <w:t>(Акт выполненных работ)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BD61D5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61D5">
              <w:rPr>
                <w:rFonts w:ascii="Times New Roman" w:hAnsi="Times New Roman"/>
                <w:b/>
                <w:sz w:val="18"/>
                <w:szCs w:val="18"/>
              </w:rPr>
              <w:t>Контрольное событие 34</w:t>
            </w:r>
          </w:p>
          <w:p w:rsidR="004503A7" w:rsidRPr="00BD61D5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BD61D5">
              <w:rPr>
                <w:rFonts w:ascii="Times New Roman" w:hAnsi="Times New Roman"/>
                <w:sz w:val="18"/>
                <w:szCs w:val="18"/>
              </w:rPr>
              <w:t>Приобретение основных средств и материальных запасов для оснащения групп в 4 муниципальных дошкольных образовательных организациях (реестр накладных на приобретение оборудования)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AD31AD" w:rsidRDefault="004503A7" w:rsidP="004503A7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УДО Ганов М.И.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7403E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1.1.10.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Размещение муниципального заказа в негосударственном секторе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Заместители начальника УДО Боровкова Н.В., Мишарина Г.И.</w:t>
            </w:r>
          </w:p>
        </w:tc>
        <w:tc>
          <w:tcPr>
            <w:tcW w:w="709" w:type="dxa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Повышение уровня охвата детей дошкольным образованием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31E6F" w:rsidP="002F562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</w:t>
            </w:r>
            <w:r w:rsidR="004503A7" w:rsidRPr="00B26C44">
              <w:rPr>
                <w:rFonts w:ascii="Times New Roman" w:hAnsi="Times New Roman"/>
                <w:sz w:val="18"/>
                <w:szCs w:val="18"/>
              </w:rPr>
              <w:t>е учитывается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1.1.11.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Модернизация региональных систем дошкольного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AD31AD" w:rsidRDefault="002F562C" w:rsidP="002F562C">
            <w:pPr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Заместители начальника УДО Боровкова Н.В., Мишарина Г.И.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 xml:space="preserve">Обеспечение доступности качества дошкольного образования МО ГО "Сыктывкар" в соответствии с </w:t>
            </w: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федеральными государственными образовательными стандартами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2F562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lastRenderedPageBreak/>
              <w:t>Не учитывается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1.1.12.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Заместитель начальника УДО Боровкова Н.В., начальник отдела Гуторова О.В.</w:t>
            </w:r>
          </w:p>
        </w:tc>
        <w:tc>
          <w:tcPr>
            <w:tcW w:w="709" w:type="dxa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 менее 90% педагогических работников МОО, работающих и проживающих в сельских населенных пунктах или поселках городского типа, воспользуются правом на получение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 в общей численности педагогических работников, имеющих указанное право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31E6F" w:rsidP="002F562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4503A7" w:rsidRPr="00B26C44">
              <w:rPr>
                <w:rFonts w:ascii="Times New Roman" w:hAnsi="Times New Roman"/>
                <w:sz w:val="18"/>
                <w:szCs w:val="18"/>
              </w:rPr>
              <w:t>100 % педагогических работников МОО, работающих и проживающих в сельских населенных пунктах или поселках городского типа, воспользовались правом на получение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в общей численности педагогических работников, имеющих указанное право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Контрольное событие 35</w:t>
            </w: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. 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Выплата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lastRenderedPageBreak/>
              <w:t>доставки этого твердого топлива, педагогическим 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за исключением работающих по совместительству (отчет)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8129F">
              <w:rPr>
                <w:rFonts w:ascii="Times New Roman" w:hAnsi="Times New Roman"/>
                <w:sz w:val="18"/>
                <w:szCs w:val="18"/>
              </w:rPr>
              <w:lastRenderedPageBreak/>
              <w:t>Консультант  УДО</w:t>
            </w:r>
            <w:proofErr w:type="gramEnd"/>
            <w:r w:rsidRPr="0048129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8129F">
              <w:rPr>
                <w:rFonts w:ascii="Times New Roman" w:hAnsi="Times New Roman"/>
                <w:sz w:val="18"/>
                <w:szCs w:val="18"/>
              </w:rPr>
              <w:t>Славгородская</w:t>
            </w:r>
            <w:proofErr w:type="spellEnd"/>
            <w:r w:rsidRPr="0048129F">
              <w:rPr>
                <w:rFonts w:ascii="Times New Roman" w:hAnsi="Times New Roman"/>
                <w:sz w:val="18"/>
                <w:szCs w:val="18"/>
              </w:rPr>
              <w:t xml:space="preserve"> Е.М.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ежеквартально до 10 числа месяца, следующего за отчетным кварталом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4503A7" w:rsidP="00740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2" w:type="dxa"/>
            <w:gridSpan w:val="1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F562C" w:rsidP="002F56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sz w:val="18"/>
                <w:szCs w:val="18"/>
              </w:rPr>
              <w:t>Задача 2 "Создание условий для повышения качества дошкольного образования"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1.2.1.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Развитие кадрового и инновационного потенциала педагогических работников муниципальных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Заместитель начальника УДО Мишарина Г.И.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Повышение эффективности деятельности педагогических и руководящих работников муниципальных дошкольных образовательных организаций.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Внедрение персонифицированной модели повышения квалификации руководящих и педагогических работников дошкольного образования.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Повышение качества дошкольного образования МО ГО "Сыктывкар"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Достигнута эффективность деятельности педагогических и руководящих работников муниципальных дошкольных образовательных организаций в условиях внедрения ФГОС ДО.</w:t>
            </w:r>
          </w:p>
          <w:p w:rsidR="002F562C" w:rsidRPr="00B26C44" w:rsidRDefault="004503A7" w:rsidP="00450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Внедрена персонифицированная модель повышения квалификации руководящих и педагогических работников дошкольного образования. 97% педагогических и руководящих работников повысили свой профессиональный уровень 1 раз в три года.  В 2019 году сетевым взаимодействием было охвачено 1225 человек.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4C04AD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1.2.1.1.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Обеспечение проведения аттестации педагогических работников муниципальных дошкольных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образовательных организаций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lastRenderedPageBreak/>
              <w:t>Начальник отдела УДО Коданева Е.Н.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4503A7" w:rsidP="002F5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На 31.12.2019 года 60% педагогических работников в системе дошкольного образования имеют высшую и первую квалификационную категорию. В 2019 году аттестовано 251 педагогический работник, что составляет 12,7% от общего количества педагогов в отрасли. Из них на высшую квалификационную категорию 67 педагогических работников, на первую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lastRenderedPageBreak/>
              <w:t>квалификационную категорию - 184 педагогических работника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4C04AD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36</w:t>
            </w: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. 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 аттестации педагогических работников муниципальных дошкольных образовательных организаций на первую и высшую квалификационную категорию (Информация о присвоении квалификационной категории педагогическим работникам)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Начальник отдела УДО Коданева Е.Н.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4503A7" w:rsidP="00740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4C04AD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1.2.1.2.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 муниципальных конкурсов профессионального мастерства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48129F">
              <w:rPr>
                <w:rFonts w:ascii="Times New Roman" w:hAnsi="Times New Roman"/>
                <w:sz w:val="18"/>
                <w:szCs w:val="18"/>
              </w:rPr>
              <w:t>Начальники отделов Коданева Е.Н., Скорик Н.Н.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450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Обеспечено проведение 10 конкурсов профессионального мастерства, конкурс профессионального мастерства «Воспитатель года». Педагоги приняли активное участие в конкурсах профессионального мастерства регионального уровня: «Педагог – психолог», «Учитель – дефектолог», «Коми </w:t>
            </w: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велӧдысь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>». Всего в конкурсах профессионального мастерства приняли участие 15% педагогических работников.</w:t>
            </w:r>
          </w:p>
          <w:p w:rsidR="002F562C" w:rsidRPr="00B26C44" w:rsidRDefault="004503A7" w:rsidP="00450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 конкурсе профессионального мастерства «Воспитатель года» в 2019 году приняли участие 15 педагогических работников. Победителем признана воспитатель МАДОУ №107 Шмидт О.А.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4C04AD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37</w:t>
            </w:r>
            <w:r w:rsidRPr="004C04AD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 конкурсов "Воспитатель года", "Лидер дошкольного образования". (Приказы Управления дошкольного образования администрации МО ГО "Сыктывкар" об организации и итогах конкурсов профессионального мастерства)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DC49B7">
              <w:rPr>
                <w:rFonts w:ascii="Times New Roman" w:hAnsi="Times New Roman"/>
                <w:sz w:val="18"/>
                <w:szCs w:val="18"/>
              </w:rPr>
              <w:t>Начальник отдела Коданева Е.Н.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4503A7" w:rsidP="00740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4503A7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503A7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4C04AD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56024">
              <w:rPr>
                <w:rFonts w:ascii="Times New Roman" w:hAnsi="Times New Roman"/>
                <w:b/>
                <w:sz w:val="18"/>
                <w:szCs w:val="18"/>
              </w:rPr>
              <w:t>Мероприятие 1.2.1.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F56024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Реализация мероприятий по методическому сопровождению педагогических и руководящих работников муниципальных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DC49B7">
              <w:rPr>
                <w:rFonts w:ascii="Times New Roman" w:hAnsi="Times New Roman"/>
                <w:sz w:val="18"/>
                <w:szCs w:val="18"/>
              </w:rPr>
              <w:t>Начальник отдела УДО Коданева Е.Н.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32DAD">
              <w:rPr>
                <w:rFonts w:ascii="Times New Roman" w:hAnsi="Times New Roman"/>
                <w:sz w:val="18"/>
                <w:szCs w:val="18"/>
              </w:rPr>
              <w:t>Участие в работе Ресурсных центров не менее 65% педагогических и руководящих работников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B26C44" w:rsidRDefault="004503A7" w:rsidP="00231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В 2019 году на базе Ресурсных центров 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об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учено 1225 человек, что составляет 65%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от  общего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состава  обучающихся, в том числе 841 человек завершили обучение с сертификатами.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03A7" w:rsidRPr="007F015A" w:rsidRDefault="004503A7" w:rsidP="004503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F56024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56024"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38</w:t>
            </w:r>
            <w:r w:rsidRPr="00F56024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Организация работы Ресурсных центров муниципальных дошкольных образовательных организаций (Приказ Управления дошкольного образования "Об </w:t>
            </w:r>
            <w:proofErr w:type="gramStart"/>
            <w:r w:rsidRPr="00793584">
              <w:rPr>
                <w:rFonts w:ascii="Times New Roman" w:hAnsi="Times New Roman"/>
                <w:sz w:val="18"/>
                <w:szCs w:val="18"/>
              </w:rPr>
              <w:t>итогах  сетевого</w:t>
            </w:r>
            <w:proofErr w:type="gramEnd"/>
            <w:r w:rsidRPr="00793584">
              <w:rPr>
                <w:rFonts w:ascii="Times New Roman" w:hAnsi="Times New Roman"/>
                <w:sz w:val="18"/>
                <w:szCs w:val="18"/>
              </w:rPr>
              <w:t xml:space="preserve"> взаимодействия муниципальных дошкольных образовательных организаций")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DC49B7">
              <w:rPr>
                <w:rFonts w:ascii="Times New Roman" w:hAnsi="Times New Roman"/>
                <w:sz w:val="18"/>
                <w:szCs w:val="18"/>
              </w:rPr>
              <w:t>Начальник отдела Коданева Е.Н.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146A8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146A8C" w:rsidP="00740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146A8C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F56024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1.2.2.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Развитие этнокультурного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DC49B7">
              <w:rPr>
                <w:rFonts w:ascii="Times New Roman" w:hAnsi="Times New Roman"/>
                <w:sz w:val="18"/>
                <w:szCs w:val="18"/>
              </w:rPr>
              <w:t>Заместитель начальника УДО Мишарина Г.И.</w:t>
            </w:r>
          </w:p>
        </w:tc>
        <w:tc>
          <w:tcPr>
            <w:tcW w:w="709" w:type="dxa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Создание условий для качественной реализации основной общеобразовательной программы дошкольного образования в части этнокультурной направленности. Популяризация коми национальной культуры, реализация проектов в муниципальных дошкольных образовательных организациях по этнокультурному направлению.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 xml:space="preserve">Реализация образовательных </w:t>
            </w: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потребностей населения в изучении коми языка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A91D2F" w:rsidP="00146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lastRenderedPageBreak/>
              <w:t>Д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 xml:space="preserve">остигнуто. </w:t>
            </w:r>
            <w:r w:rsidR="00146A8C" w:rsidRPr="00B26C44">
              <w:rPr>
                <w:rFonts w:ascii="Times New Roman" w:hAnsi="Times New Roman"/>
                <w:sz w:val="18"/>
                <w:szCs w:val="18"/>
              </w:rPr>
              <w:t xml:space="preserve">В 75% ДОО созданы в полном объеме условия для качественной реализации основной общеобразовательной программы дошкольного образования в части этнокультурной направленности. </w:t>
            </w:r>
          </w:p>
          <w:p w:rsidR="002F562C" w:rsidRPr="00B26C44" w:rsidRDefault="002F562C" w:rsidP="002F5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56024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1.2.2.1.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Развитие деятельности дошкольных образовательных организаций по реализации этнокультурного направления основной общеобразовательной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DC49B7">
              <w:rPr>
                <w:rFonts w:ascii="Times New Roman" w:hAnsi="Times New Roman"/>
                <w:sz w:val="18"/>
                <w:szCs w:val="18"/>
              </w:rPr>
              <w:t>Заместитель начальника УДО Мишарина Г.И., начальник отдела УДО Коданева Е.Н.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Реализовано 18 проектов в муниципальных дошкольных образовательных организациях по этнокультурному направлению.</w:t>
            </w:r>
          </w:p>
          <w:p w:rsidR="002F562C" w:rsidRPr="00B26C44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Реализована образовательная потребность населения в изучении коми языка в 20 ДОО. Ведется работа по популяризации и сохранению коми языка через организацию клуба выходного дня «Воспитываем </w:t>
            </w: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билингвов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>», который посетили более 100 человек.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F56024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56024"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39</w:t>
            </w:r>
            <w:r w:rsidRPr="00F56024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Реализация в муниципальных дошкольных образовательных организациях программ (технологий) этнокультурной направленности. (Информация о реализации программ (технологий) этнокультурной направленности).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DC49B7">
              <w:rPr>
                <w:rFonts w:ascii="Times New Roman" w:hAnsi="Times New Roman"/>
                <w:sz w:val="18"/>
                <w:szCs w:val="18"/>
              </w:rPr>
              <w:t>Начальник отдела Коданева Е.Н.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146A8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146A8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146A8C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F56024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1.2.3.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Развитие системы поддержки талантливых детей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13170D">
              <w:rPr>
                <w:rFonts w:ascii="Times New Roman" w:hAnsi="Times New Roman"/>
                <w:sz w:val="18"/>
                <w:szCs w:val="18"/>
              </w:rPr>
              <w:t>Заместитель начальника УДО Мишарина Г.И.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Обеспечение участия детей в конкурсах, фестивалях, соревнованиях муниципального, республиканского, российского уровней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31E6F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146A8C" w:rsidRPr="00B26C44">
              <w:rPr>
                <w:rFonts w:ascii="Times New Roman" w:hAnsi="Times New Roman"/>
                <w:sz w:val="18"/>
                <w:szCs w:val="18"/>
              </w:rPr>
              <w:t>72% детей приняли участие в конкурсах, фестивалях, соревнованиях муниципального, республиканского, российского уровней.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F56024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56024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1.2.3.1.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Проведение общегородских конкурсов, фестивалей, соревнований, праздников по различным направлениям деятельности, в том числе совместно с социальными партнерами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13170D">
              <w:rPr>
                <w:rFonts w:ascii="Times New Roman" w:hAnsi="Times New Roman"/>
                <w:sz w:val="18"/>
                <w:szCs w:val="18"/>
              </w:rPr>
              <w:t>Начальник отдела УДО Коданева Е.Н.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 2019 учебном году проведено 45 общегородских мероприяти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й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, в которых приняло участие 9920 детей, 418 педагогов, 2285 родителей из 71 дошкольной образовательной организации.</w:t>
            </w:r>
          </w:p>
          <w:p w:rsidR="002F562C" w:rsidRPr="00B26C44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F56024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56024"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40</w:t>
            </w:r>
            <w:r w:rsidRPr="00F56024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Участие в общегородских конкурсах, фестивалях, соревнованиях, праздниках по различным направлениям деятельности. (Приказ Управления дошкольного утверждения "Об организации и итогах проведения общегородских мероприятий на 2017 год")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13170D">
              <w:rPr>
                <w:rFonts w:ascii="Times New Roman" w:hAnsi="Times New Roman"/>
                <w:sz w:val="18"/>
                <w:szCs w:val="18"/>
              </w:rPr>
              <w:t>Начальник отдела УДО Коданева Е.Н.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2F562C" w:rsidRPr="007F015A" w:rsidRDefault="00146A8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146A8C" w:rsidP="007403EA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146A8C" w:rsidP="007403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F562C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B30C53" w:rsidP="002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6024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1.2.4.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Реализация мер по профилактике детского дорожного травматизма, безнадзорности и правонарушений среди несовершеннолетних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13170D">
              <w:rPr>
                <w:rFonts w:ascii="Times New Roman" w:hAnsi="Times New Roman"/>
                <w:sz w:val="18"/>
                <w:szCs w:val="18"/>
              </w:rPr>
              <w:t>Заместители начальника УДО Мишарина Г.И., Ганов М.И.</w:t>
            </w:r>
          </w:p>
        </w:tc>
        <w:tc>
          <w:tcPr>
            <w:tcW w:w="709" w:type="dxa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2F562C" w:rsidRPr="007F015A" w:rsidRDefault="002F562C" w:rsidP="002F562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Активная пропаганда безопасного поведения на улицах и дорогах города, профилактика семейного неблагополучия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F562C" w:rsidRPr="00B26C44" w:rsidRDefault="00231E6F" w:rsidP="002F562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2F562C" w:rsidRPr="00B26C44">
              <w:rPr>
                <w:rFonts w:ascii="Times New Roman" w:hAnsi="Times New Roman"/>
                <w:sz w:val="18"/>
                <w:szCs w:val="18"/>
              </w:rPr>
              <w:t>100% ДОО активно пропагандируют безопасность поведения на улицах и дорогах города, профилактику семейного неблагополучия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2F562C" w:rsidRPr="007F015A" w:rsidRDefault="002F562C" w:rsidP="002F562C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146A8C" w:rsidRPr="007F015A" w:rsidTr="009478A1">
        <w:trPr>
          <w:trHeight w:val="317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sz w:val="18"/>
                <w:szCs w:val="18"/>
              </w:rPr>
              <w:t>Мероприятие 1.2.4.1.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Развитие деятельности муниципальных дошкольных образовательных организаций по профилактике безнадзорности и правонарушений среди несовершеннолетних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AD31AD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Ведущий специалист УДО Мишарина А.Е.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EB37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 100% муниципальных дошкольных образовательных организаций реализуются планы (программы) по профилактике безнадзорности и правонарушений среди несовершеннолетних. В рамках профилактических операций «Внимание: ребенок в опасности» в 2019 год</w:t>
            </w:r>
            <w:r w:rsidR="00231E6F" w:rsidRPr="00B26C44">
              <w:rPr>
                <w:rFonts w:ascii="Times New Roman" w:hAnsi="Times New Roman"/>
                <w:sz w:val="18"/>
                <w:szCs w:val="18"/>
              </w:rPr>
              <w:t>у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организованы и проведены:</w:t>
            </w:r>
          </w:p>
          <w:p w:rsidR="00146A8C" w:rsidRPr="00B26C44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родительские собрания с участием представителей субъектов профилактики, в которых приняли участие более 350 семей;</w:t>
            </w:r>
          </w:p>
          <w:p w:rsidR="00146A8C" w:rsidRPr="00B26C44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цикл познавательных, спортивных и др. мероприятий с детьми по ознакомлению с их правами с охватом более 5 000 детей старшего дошкольного возраста.</w:t>
            </w:r>
          </w:p>
          <w:p w:rsidR="00146A8C" w:rsidRPr="00B26C44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В муниципальных дошкольных образовательных организациях реализуется проект «Ответственное </w:t>
            </w: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родительство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».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46A8C" w:rsidRPr="007F015A" w:rsidTr="009478A1">
        <w:trPr>
          <w:trHeight w:val="317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41</w:t>
            </w:r>
            <w:r w:rsidRPr="00206BAF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Реализация в муниципальных дошкольных образовательных организациях планов (программ) по профилактике безнадзорности и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lastRenderedPageBreak/>
              <w:t>правонарушений среди несовершеннолетних. (Информация о реализации планов (программ) по профилактике безнадзорности и правонарушений среди несовершеннолетних в разрезе муниципальных дошкольных образовательных организаций)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AD31AD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lastRenderedPageBreak/>
              <w:t>Ведущий специалист УДО Мишарина А.Е.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4215C7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5C7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4215C7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5C7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46A8C" w:rsidRPr="007F015A" w:rsidTr="009478A1">
        <w:trPr>
          <w:trHeight w:val="317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1.2.4.2.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>Развитие деятельности муниципальных дошкольных образовательных организаций по профилактике детского дорожного травматизма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AD31AD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t>Заместитель начальника отдела УДО Выучейская А.Ф.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В всех дошкольных образовательных организациях активно пропагандируют безопасность поведения на улицах и дорогах города. В 100% дошкольных образовательных организаций реализуются планы (программы) по профилактике детского дорожного травматизма: проводятся беседы, интерактивные игры, игры в мобильном </w:t>
            </w: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автогородке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и т.д.     Также проводится совместная работа с УГИБДД МВД по и Республике Коми и по г. Сыктывкару в части проведения профилактических бесед, занятий, игр и консультаций с детьми, их родителями (законными представителями) и педагогическими работниками.</w:t>
            </w:r>
          </w:p>
          <w:p w:rsidR="00146A8C" w:rsidRPr="00B26C44" w:rsidRDefault="00146A8C" w:rsidP="00EB37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 2019 году проведено 3 акции «Внимание, дети!» (июнь, сентябрь, ноябрь), спортивно - интеллектуальный праздник «Грамотный пешеход», общегородская акция «Дети - дорога - безопасность», конкурс «Безопасное колесико», Конкурс чтецов «Правила дорожные детям знать положено».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46A8C" w:rsidRPr="007F015A" w:rsidTr="009478A1">
        <w:trPr>
          <w:trHeight w:val="317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206BAF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42</w:t>
            </w:r>
            <w:r w:rsidRPr="00206BAF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t xml:space="preserve">Реализация в муниципальных дошкольных образовательных организациях планов (программ) по профилактике детского дорожного травматизма (Информация о реализации планов (программ) по профилактике детского дорожного травматизма в разрезе муниципальных дошкольных </w:t>
            </w:r>
            <w:r w:rsidRPr="00793584"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образовательных организаций)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AD31AD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31AD">
              <w:rPr>
                <w:rFonts w:ascii="Times New Roman" w:hAnsi="Times New Roman"/>
                <w:sz w:val="18"/>
                <w:szCs w:val="18"/>
              </w:rPr>
              <w:lastRenderedPageBreak/>
              <w:t>Заместитель начальника отдела УДО Выучейская А.Ф.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4215C7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5C7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4215C7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5C7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46A8C" w:rsidRPr="007F015A" w:rsidTr="009478A1">
        <w:trPr>
          <w:trHeight w:val="317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2" w:type="dxa"/>
            <w:gridSpan w:val="1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sz w:val="18"/>
                <w:szCs w:val="18"/>
              </w:rPr>
              <w:t>Подпрограмма 2 «Развитие общего образования»</w:t>
            </w:r>
          </w:p>
        </w:tc>
      </w:tr>
      <w:tr w:rsidR="00146A8C" w:rsidRPr="007F015A" w:rsidTr="009478A1">
        <w:trPr>
          <w:trHeight w:val="317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2" w:type="dxa"/>
            <w:gridSpan w:val="1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146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sz w:val="18"/>
                <w:szCs w:val="18"/>
              </w:rPr>
              <w:t>Задача 1. Обеспечение доступности начального общего, основного общего, среднего общего образования</w:t>
            </w:r>
          </w:p>
        </w:tc>
      </w:tr>
      <w:tr w:rsidR="00146A8C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B30C53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Основное мероприятие 2.1.1.</w:t>
            </w:r>
            <w:r w:rsidRPr="0079358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680743" w:rsidRDefault="00146A8C" w:rsidP="00146A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Заместители начальника УО Котелина Н.Е., Михайлова Л.В., Геллерт Е.Е., Скокова М.Н., Золотарчук О.М.</w:t>
            </w:r>
          </w:p>
        </w:tc>
        <w:tc>
          <w:tcPr>
            <w:tcW w:w="709" w:type="dxa"/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Обеспечение доступности общего образования для детей в возрасте от 6,5 до 18 лет.</w:t>
            </w:r>
          </w:p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 xml:space="preserve">Рост качества образования в связи с введением новых федеральных государственных образовательных стандартов, созданием современной материально-технической базы, развитием профильного обучения. </w:t>
            </w:r>
          </w:p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Доступность услуг специалистов, обеспечивающих психолого-педагогическое сопровождение образовательного процесса.</w:t>
            </w:r>
          </w:p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 xml:space="preserve">Рост профессиональной компетентности педагогических кадров. </w:t>
            </w:r>
          </w:p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Удовлетворенность родителей качеством общего образования. Развитие этнокультурного компонента образования, рост количества учащихся, изучающих коми язык.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45858" w:rsidRPr="00B26C44" w:rsidRDefault="00153BAF" w:rsidP="00A4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A45858" w:rsidRPr="00B26C44">
              <w:rPr>
                <w:rFonts w:ascii="Times New Roman" w:hAnsi="Times New Roman"/>
                <w:sz w:val="18"/>
                <w:szCs w:val="18"/>
              </w:rPr>
              <w:t>Все дети МО ГО «Сыктывкар» в возрасте от 6,5 до 18 лет обеспечены общим образованием.</w:t>
            </w:r>
          </w:p>
          <w:p w:rsidR="00A45858" w:rsidRPr="00B26C44" w:rsidRDefault="00A45858" w:rsidP="00A4585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B26C44">
              <w:rPr>
                <w:sz w:val="18"/>
                <w:szCs w:val="18"/>
              </w:rPr>
              <w:t xml:space="preserve">Результатом формирования муниципальной системы оценки качества образования является рост результатов ЕГЭ 2019   года как независимой оценки качества образования. </w:t>
            </w:r>
          </w:p>
          <w:p w:rsidR="00A45858" w:rsidRPr="00B26C44" w:rsidRDefault="00A45858" w:rsidP="00A4585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B26C44">
              <w:rPr>
                <w:sz w:val="18"/>
                <w:szCs w:val="18"/>
              </w:rPr>
              <w:t>Результаты ЕГЭ в 2018 году свидетельствуют о высоком качестве образования в МО ГО «Сыктывкар</w:t>
            </w:r>
            <w:proofErr w:type="gramStart"/>
            <w:r w:rsidRPr="00B26C44">
              <w:rPr>
                <w:sz w:val="18"/>
                <w:szCs w:val="18"/>
              </w:rPr>
              <w:t xml:space="preserve">»: </w:t>
            </w:r>
            <w:r w:rsidRPr="00B26C44">
              <w:rPr>
                <w:sz w:val="18"/>
                <w:szCs w:val="18"/>
              </w:rPr>
              <w:sym w:font="Symbol" w:char="F02D"/>
            </w:r>
            <w:r w:rsidRPr="00B26C44">
              <w:rPr>
                <w:sz w:val="18"/>
                <w:szCs w:val="18"/>
              </w:rPr>
              <w:t xml:space="preserve"> пятый</w:t>
            </w:r>
            <w:proofErr w:type="gramEnd"/>
            <w:r w:rsidRPr="00B26C44">
              <w:rPr>
                <w:sz w:val="18"/>
                <w:szCs w:val="18"/>
              </w:rPr>
              <w:t xml:space="preserve"> год подряд 100% выпускников муниципальных общеобразовательных организаций г. Сыктывкара успешно справляются с ЕГЭ по русскому языку;</w:t>
            </w:r>
          </w:p>
          <w:p w:rsidR="00A45858" w:rsidRPr="00B26C44" w:rsidRDefault="00A45858" w:rsidP="00A4585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B26C44">
              <w:rPr>
                <w:sz w:val="18"/>
                <w:szCs w:val="18"/>
              </w:rPr>
              <w:t xml:space="preserve"> </w:t>
            </w:r>
            <w:r w:rsidRPr="00B26C44">
              <w:rPr>
                <w:sz w:val="18"/>
                <w:szCs w:val="18"/>
              </w:rPr>
              <w:sym w:font="Symbol" w:char="F02D"/>
            </w:r>
            <w:r w:rsidRPr="00B26C44">
              <w:rPr>
                <w:sz w:val="18"/>
                <w:szCs w:val="18"/>
              </w:rPr>
              <w:t xml:space="preserve"> в 2019 году доля выпускников, успешно справившихся с ЕГЭ по математике, составила 99,92%; </w:t>
            </w:r>
          </w:p>
          <w:p w:rsidR="00A45858" w:rsidRPr="00B26C44" w:rsidRDefault="00A45858" w:rsidP="00A4585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B26C44">
              <w:rPr>
                <w:sz w:val="18"/>
                <w:szCs w:val="18"/>
              </w:rPr>
              <w:sym w:font="Symbol" w:char="F02D"/>
            </w:r>
            <w:r w:rsidRPr="00B26C44">
              <w:rPr>
                <w:sz w:val="18"/>
                <w:szCs w:val="18"/>
              </w:rPr>
              <w:t xml:space="preserve"> увеличилась доля выпускников, получивших аттестат о среднем общем образовании, на 0,07% в сравнении с 2018 годом и составило 99,92%.</w:t>
            </w:r>
          </w:p>
          <w:p w:rsidR="00A45858" w:rsidRPr="00B26C44" w:rsidRDefault="00A45858" w:rsidP="00A4585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B26C44">
              <w:rPr>
                <w:sz w:val="18"/>
                <w:szCs w:val="18"/>
              </w:rPr>
              <w:t>В 2019 году 4 выпускника по результатам ЕГЭ набрали 100 баллов по 3 учебным предметам: русскому языку, физике, информатике.</w:t>
            </w:r>
          </w:p>
          <w:p w:rsidR="00A45858" w:rsidRPr="00B26C44" w:rsidRDefault="00A45858" w:rsidP="00A4585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B26C44">
              <w:rPr>
                <w:sz w:val="18"/>
                <w:szCs w:val="18"/>
              </w:rPr>
              <w:t>109 выпускников по результатам ЕГЭ в 201</w:t>
            </w:r>
            <w:r w:rsidR="0041571D" w:rsidRPr="00B26C44">
              <w:rPr>
                <w:sz w:val="18"/>
                <w:szCs w:val="18"/>
              </w:rPr>
              <w:t>9</w:t>
            </w:r>
            <w:r w:rsidRPr="00B26C44">
              <w:rPr>
                <w:sz w:val="18"/>
                <w:szCs w:val="18"/>
              </w:rPr>
              <w:t xml:space="preserve"> году набрали от 90 до 100 баллов.</w:t>
            </w:r>
          </w:p>
          <w:p w:rsidR="00A45858" w:rsidRPr="00B26C44" w:rsidRDefault="00A45858" w:rsidP="00A458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Получили медали «За особые успехи в учении» 93 выпускника 11-х классов, из них: 66 чел. – золото, 27 чел. – серебро. </w:t>
            </w:r>
          </w:p>
          <w:p w:rsidR="00A45858" w:rsidRPr="00B26C44" w:rsidRDefault="00A45858" w:rsidP="00A4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В 2019-2020 учебном году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профильным  обучением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 на уровне среднего общего образования  охвачено 2102 учащихся,  что составляет 74% от общего количества учащихся 10-11 классов  по 11 профилям обучения. </w:t>
            </w:r>
          </w:p>
          <w:p w:rsidR="00A45858" w:rsidRPr="00B26C44" w:rsidRDefault="00A45858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45858" w:rsidRPr="00B26C44" w:rsidRDefault="00A45858" w:rsidP="00A45858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В  2019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-2020 учебном году: </w:t>
            </w:r>
          </w:p>
          <w:p w:rsidR="00A45858" w:rsidRPr="00B26C44" w:rsidRDefault="00A45858" w:rsidP="00A45858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- общее количество учащихся, изучающих родной (коми) </w:t>
            </w: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язык,  коми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язык как государственный, предметы этнокультурной направленности, связанные  с изучением литературы, истории, культуры коми народа составляет 23906 чел, или 75,5%  от общего количества учащихся в муниципальных общеобразовательных организациях, в том числе:</w:t>
            </w:r>
          </w:p>
          <w:p w:rsidR="00A45858" w:rsidRPr="00B26C44" w:rsidRDefault="00A45858" w:rsidP="00A45858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- общее количество учащихся, изучающих коми </w:t>
            </w: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язык,  7067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чел, или 22,3%, в том числе коми как родной язык изучают 92 учащихся (в прошлом учебном году - 68); </w:t>
            </w:r>
          </w:p>
          <w:p w:rsidR="00A45858" w:rsidRPr="00B26C44" w:rsidRDefault="00A45858" w:rsidP="00A45858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- количество учащихся, </w:t>
            </w: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изучающих  учебные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предметы этнокультурной направленности, составляет  </w:t>
            </w:r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lastRenderedPageBreak/>
              <w:t xml:space="preserve">16839 чел., или 53,2% («Край, в котором я живу», «Литературное чтение на русском языке», «История и культура Республики Коми», «Литература Республики Коми», «Экология севера», «География Республики Коми»).      </w:t>
            </w:r>
          </w:p>
          <w:p w:rsidR="00A45858" w:rsidRPr="00B26C44" w:rsidRDefault="00A45858" w:rsidP="00A45858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Сравнение  доли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учащихся, изучавших предметы «родной коми язык», «коми язык как государственный», предметы этнокультурной направленности, связанные с историей, географией, литературой, культурой,  традициями коми народа, в 2018-2019  учебном году  с  2019-2020 учебным годом  показывает, что в 2019-2020 учебном году имеется  незначительный рост доли учащихся  – с 75,3% до 75,5%.</w:t>
            </w:r>
          </w:p>
          <w:p w:rsidR="00A45858" w:rsidRPr="00B26C44" w:rsidRDefault="00A45858" w:rsidP="00A45858">
            <w:pPr>
              <w:pStyle w:val="af4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color w:val="FF0000"/>
                <w:spacing w:val="-3"/>
                <w:sz w:val="18"/>
                <w:szCs w:val="18"/>
              </w:rPr>
              <w:t xml:space="preserve">        </w:t>
            </w: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В 2019-2020 учебном году увеличилось количество общеобразовательных организаций</w:t>
            </w:r>
            <w:r w:rsidR="00A91D2F"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, в которых изучается коми язык</w:t>
            </w: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 как родно</w:t>
            </w:r>
            <w:r w:rsidR="00A91D2F"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, с 5 до 8</w:t>
            </w: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. </w:t>
            </w:r>
          </w:p>
          <w:p w:rsidR="00A45858" w:rsidRPr="00B26C44" w:rsidRDefault="00A45858" w:rsidP="00A45858">
            <w:pPr>
              <w:snapToGri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В муниципальных общеобразовательных организациях функционируют: </w:t>
            </w:r>
          </w:p>
          <w:p w:rsidR="00A45858" w:rsidRPr="00B26C44" w:rsidRDefault="00A45858" w:rsidP="00A45858">
            <w:pPr>
              <w:snapToGri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 -  </w:t>
            </w:r>
            <w:proofErr w:type="gram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24  кабинета</w:t>
            </w:r>
            <w:proofErr w:type="gram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 коми языка, краеведения (МОУ СОШ №1,  4, 11, 18, 24, 43, 27, 28, 30, 34, 15, 38, 16, 21, 22 (2 кабинета), 20, 33, 35, КНГ, РГ, </w:t>
            </w:r>
            <w:proofErr w:type="spell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Гинмзаия</w:t>
            </w:r>
            <w:proofErr w:type="spell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 1, Лицей 1),   </w:t>
            </w:r>
          </w:p>
          <w:p w:rsidR="00146A8C" w:rsidRPr="00B26C44" w:rsidRDefault="00A45858" w:rsidP="00A4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- 8 краеведческих </w:t>
            </w:r>
            <w:proofErr w:type="gram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музеев  (</w:t>
            </w:r>
            <w:proofErr w:type="gram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МОУ СОШ № 3, 21, 33, 35, 36, 43), в МОУ СОШ № 24 функционирует  музей </w:t>
            </w:r>
            <w:proofErr w:type="spell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К.Ф.Жакова</w:t>
            </w:r>
            <w:proofErr w:type="spell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, в МОУ «Гимназия» (Коми национальная гимназия")- музей </w:t>
            </w:r>
            <w:proofErr w:type="spell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А.Сидорова</w:t>
            </w:r>
            <w:proofErr w:type="spell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.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146A8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170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2.1.1.1.</w:t>
            </w:r>
            <w:r w:rsidRPr="00793584">
              <w:rPr>
                <w:rFonts w:ascii="Times New Roman" w:hAnsi="Times New Roman"/>
                <w:bCs/>
                <w:sz w:val="18"/>
                <w:szCs w:val="18"/>
              </w:rPr>
              <w:t>Обеспечение выполнения муниципальными общеобразовательными организациями муниципальных заданий по реализации программ начального общего,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680743" w:rsidRDefault="00146A8C" w:rsidP="00146A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Заместители начальника УО Котелина Н.Е., Михайлова Л.В., Геллерт Е.Е., Скокова М.Н.,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050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В  2019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г. услуга по реализации основных общеобразовательных программ оказана 30</w:t>
            </w:r>
            <w:r w:rsidR="000501D6" w:rsidRPr="00B26C44">
              <w:rPr>
                <w:rFonts w:ascii="Times New Roman" w:hAnsi="Times New Roman"/>
                <w:sz w:val="18"/>
                <w:szCs w:val="18"/>
              </w:rPr>
              <w:t>897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учащимся в 3</w:t>
            </w:r>
            <w:r w:rsidR="000501D6" w:rsidRPr="00B26C44">
              <w:rPr>
                <w:rFonts w:ascii="Times New Roman" w:hAnsi="Times New Roman"/>
                <w:sz w:val="18"/>
                <w:szCs w:val="18"/>
              </w:rPr>
              <w:t>7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общеобразовательных организациях.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46A8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13170D" w:rsidRDefault="00146A8C" w:rsidP="00146A8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170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43</w:t>
            </w:r>
            <w:r w:rsidRPr="0013170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bCs/>
                <w:sz w:val="18"/>
                <w:szCs w:val="18"/>
              </w:rPr>
              <w:t>Обеспечение функционирования 38 муниципальных общеобразовательных организаций (отчет о выполнении муниципальных заданий общеобразовательных организаций)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680743" w:rsidRDefault="00146A8C" w:rsidP="00146A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Заместители начальника УО Котелина Н.Е., Михайлова Л.В., Геллерт Е.Е., Скокова М.Н., Золотарчук О.М.</w:t>
            </w:r>
          </w:p>
          <w:p w:rsidR="00146A8C" w:rsidRPr="0013170D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начальник отдела Порошкина О.В.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 xml:space="preserve">ежеквартально до 20 числа месяца, следующего за </w:t>
            </w:r>
            <w:r w:rsidRPr="00944BE2">
              <w:rPr>
                <w:rFonts w:ascii="Times New Roman" w:hAnsi="Times New Roman"/>
                <w:sz w:val="18"/>
                <w:szCs w:val="18"/>
              </w:rPr>
              <w:lastRenderedPageBreak/>
              <w:t>отчетным кварталом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46A8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680743" w:rsidRDefault="00146A8C" w:rsidP="00EB37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46A8C">
              <w:rPr>
                <w:rFonts w:ascii="Times New Roman" w:hAnsi="Times New Roman"/>
                <w:b/>
                <w:sz w:val="18"/>
                <w:szCs w:val="18"/>
              </w:rPr>
              <w:t>Мероприятие 2.1.1.2.</w:t>
            </w:r>
            <w:r w:rsidRPr="00680743">
              <w:rPr>
                <w:rFonts w:ascii="Times New Roman" w:hAnsi="Times New Roman"/>
                <w:sz w:val="18"/>
                <w:szCs w:val="18"/>
              </w:rPr>
              <w:t xml:space="preserve"> Организация работы муниципальными образовательными организациями по обращению с твердыми коммунальными отходами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680743" w:rsidRDefault="00146A8C" w:rsidP="00146A8C">
            <w:pPr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hAnsi="Times New Roman"/>
                <w:sz w:val="18"/>
                <w:szCs w:val="18"/>
              </w:rPr>
              <w:t>Зам. начальника Скокова М.Н., Золотарчук О.М.</w:t>
            </w:r>
          </w:p>
          <w:p w:rsidR="00146A8C" w:rsidRPr="0013170D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hAnsi="Times New Roman"/>
                <w:sz w:val="18"/>
                <w:szCs w:val="18"/>
              </w:rPr>
              <w:t>Начальник отдела Борисова С.В.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944BE2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53BAF" w:rsidP="00500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За отчетный 2019 год все </w:t>
            </w:r>
            <w:r w:rsidR="005009B2" w:rsidRPr="00B26C44">
              <w:rPr>
                <w:rFonts w:ascii="Times New Roman" w:hAnsi="Times New Roman"/>
                <w:sz w:val="18"/>
                <w:szCs w:val="18"/>
              </w:rPr>
              <w:t xml:space="preserve">муниципальные общеобразовательные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организации выполнили условия договоров на оказание услуг по обращению с твердыми коммунальными отходами. В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результате  организованной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работы на 31.12.2019 год учреждения не имеют просроченной кредиторской задолженности перед региональным  оператором ООО «</w:t>
            </w: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Ухтажилфонд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». 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46A8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146A8C" w:rsidRDefault="00146A8C" w:rsidP="00146A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46A8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Контрольное событие 44</w:t>
            </w:r>
          </w:p>
          <w:p w:rsidR="00146A8C" w:rsidRPr="00680743" w:rsidRDefault="00146A8C" w:rsidP="00EB37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выполнения обязательств по заключенным договорам на вывоз ТКО (отчет по использованию субсидии на оплату услуг по обращению </w:t>
            </w:r>
            <w:proofErr w:type="gram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 ТКО</w:t>
            </w:r>
            <w:proofErr w:type="gramEnd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680743" w:rsidRDefault="00146A8C" w:rsidP="00146A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Скокова М.Н., Золотарчук О.М.</w:t>
            </w:r>
          </w:p>
          <w:p w:rsidR="00146A8C" w:rsidRPr="00680743" w:rsidRDefault="00146A8C" w:rsidP="00146A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Начальник отдела Борисова С.В.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944BE2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46A8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B30C53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01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</w:t>
            </w:r>
          </w:p>
          <w:p w:rsidR="00146A8C" w:rsidRPr="007F015A" w:rsidRDefault="00146A8C" w:rsidP="00146A8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015A">
              <w:rPr>
                <w:rFonts w:ascii="Times New Roman" w:hAnsi="Times New Roman"/>
                <w:b/>
                <w:sz w:val="18"/>
                <w:szCs w:val="18"/>
              </w:rPr>
              <w:t>2.1.2</w:t>
            </w:r>
            <w:r w:rsidRPr="007F015A">
              <w:rPr>
                <w:rFonts w:ascii="Times New Roman" w:hAnsi="Times New Roman"/>
                <w:sz w:val="18"/>
                <w:szCs w:val="18"/>
              </w:rPr>
              <w:t>.  Реализация муниципальными дошкольными организациями и муниципальными общеобразовательными организациями основных общеобразовательных программ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170D">
              <w:rPr>
                <w:rFonts w:ascii="Times New Roman" w:hAnsi="Times New Roman"/>
                <w:sz w:val="18"/>
                <w:szCs w:val="18"/>
              </w:rPr>
              <w:t>Зам. начальника управления образования Котелина Н.Е., Скокова М.Н.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Обеспечение доступности общего образования для детей в возрасте от 6,5 до 18 лет.</w:t>
            </w:r>
          </w:p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 xml:space="preserve">Рост качества образования в связи с введением новых федеральных государственных образовательных стандартов, созданием современной материально-технической базы, развитием профильного обучения. </w:t>
            </w:r>
          </w:p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 xml:space="preserve">Удовлетворенность родителей качеством общего образования. Развитие этнокультурного компонента образования, рост количества учащихся, изучающих коми язык. </w:t>
            </w:r>
          </w:p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Рост профессиональной компетентности педагогических кадров.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5858" w:rsidRPr="00B26C44" w:rsidRDefault="00A91D2F" w:rsidP="00A4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A45858" w:rsidRPr="00B26C44">
              <w:rPr>
                <w:rFonts w:ascii="Times New Roman" w:hAnsi="Times New Roman"/>
                <w:sz w:val="18"/>
                <w:szCs w:val="18"/>
              </w:rPr>
              <w:t>Все дети МО ГО «Сыктывкар» в возрасте от 6,5 до 18 лет обеспечены общим образованием.</w:t>
            </w:r>
          </w:p>
          <w:p w:rsidR="00A45858" w:rsidRPr="00B26C44" w:rsidRDefault="00A45858" w:rsidP="00A4585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B26C44">
              <w:rPr>
                <w:sz w:val="18"/>
                <w:szCs w:val="18"/>
              </w:rPr>
              <w:t xml:space="preserve">Результатом формирования муниципальной системы оценки качества образования является рост результатов ЕГЭ 2019   года как независимой оценки качества образования. </w:t>
            </w:r>
          </w:p>
          <w:p w:rsidR="00A45858" w:rsidRPr="00B26C44" w:rsidRDefault="00A45858" w:rsidP="00A4585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B26C44">
              <w:rPr>
                <w:sz w:val="18"/>
                <w:szCs w:val="18"/>
              </w:rPr>
              <w:t>Результаты ЕГЭ в 2019 году свидетельствуют о высоком качестве образования в МО ГО «Сыктывкар</w:t>
            </w:r>
            <w:proofErr w:type="gramStart"/>
            <w:r w:rsidRPr="00B26C44">
              <w:rPr>
                <w:sz w:val="18"/>
                <w:szCs w:val="18"/>
              </w:rPr>
              <w:t xml:space="preserve">»: </w:t>
            </w:r>
            <w:r w:rsidRPr="00B26C44">
              <w:rPr>
                <w:sz w:val="18"/>
                <w:szCs w:val="18"/>
              </w:rPr>
              <w:sym w:font="Symbol" w:char="F02D"/>
            </w:r>
            <w:r w:rsidRPr="00B26C44">
              <w:rPr>
                <w:sz w:val="18"/>
                <w:szCs w:val="18"/>
              </w:rPr>
              <w:t xml:space="preserve"> пятый</w:t>
            </w:r>
            <w:proofErr w:type="gramEnd"/>
            <w:r w:rsidRPr="00B26C44">
              <w:rPr>
                <w:sz w:val="18"/>
                <w:szCs w:val="18"/>
              </w:rPr>
              <w:t xml:space="preserve"> год подряд 100% выпускников муниципальных общеобразовательных организаций г. Сыктывкара успешно справляются с ЕГЭ по русскому языку;</w:t>
            </w:r>
          </w:p>
          <w:p w:rsidR="00A45858" w:rsidRPr="00B26C44" w:rsidRDefault="00A45858" w:rsidP="00A4585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B26C44">
              <w:rPr>
                <w:sz w:val="18"/>
                <w:szCs w:val="18"/>
              </w:rPr>
              <w:t xml:space="preserve"> </w:t>
            </w:r>
            <w:r w:rsidRPr="00B26C44">
              <w:rPr>
                <w:sz w:val="18"/>
                <w:szCs w:val="18"/>
              </w:rPr>
              <w:sym w:font="Symbol" w:char="F02D"/>
            </w:r>
            <w:r w:rsidRPr="00B26C44">
              <w:rPr>
                <w:sz w:val="18"/>
                <w:szCs w:val="18"/>
              </w:rPr>
              <w:t xml:space="preserve"> в 2019 году доля выпускников, успешно справившихся с ЕГЭ по математике, составила 99,92%; </w:t>
            </w:r>
          </w:p>
          <w:p w:rsidR="00A45858" w:rsidRPr="00B26C44" w:rsidRDefault="00A45858" w:rsidP="00A4585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B26C44">
              <w:rPr>
                <w:sz w:val="18"/>
                <w:szCs w:val="18"/>
              </w:rPr>
              <w:sym w:font="Symbol" w:char="F02D"/>
            </w:r>
            <w:r w:rsidRPr="00B26C44">
              <w:rPr>
                <w:sz w:val="18"/>
                <w:szCs w:val="18"/>
              </w:rPr>
              <w:t xml:space="preserve"> увеличилась доля выпускников, получивших аттестат о среднем общем образовании, на 0,07% в сравнении с 2018 годом и составило 99,92%.</w:t>
            </w:r>
          </w:p>
          <w:p w:rsidR="00A45858" w:rsidRPr="00B26C44" w:rsidRDefault="00A45858" w:rsidP="00A4585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B26C44">
              <w:rPr>
                <w:sz w:val="18"/>
                <w:szCs w:val="18"/>
              </w:rPr>
              <w:t>В 2019 году 4 выпускника по результатам ЕГЭ набрали 100 баллов по 3 учебным предметам: русскому языку, физике, информатике.</w:t>
            </w:r>
          </w:p>
          <w:p w:rsidR="00A45858" w:rsidRPr="00B26C44" w:rsidRDefault="00A45858" w:rsidP="00A4585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B26C44">
              <w:rPr>
                <w:sz w:val="18"/>
                <w:szCs w:val="18"/>
              </w:rPr>
              <w:t>109 выпускников по результатам ЕГЭ в 2018 году набрали от 90 до 100 баллов.</w:t>
            </w:r>
          </w:p>
          <w:p w:rsidR="00A45858" w:rsidRPr="00B26C44" w:rsidRDefault="00A45858" w:rsidP="00A458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Получили медали «За особые успехи в учении» 93 выпускника 11-х классов, из них: 66 чел. – золото, 27 чел. – серебро. </w:t>
            </w:r>
          </w:p>
          <w:p w:rsidR="00A45858" w:rsidRPr="00B26C44" w:rsidRDefault="00A45858" w:rsidP="00A4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В 2019-2020 учебном году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профильным  обучением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 на уровне среднего общего образования  охвачено 2102 учащихся,  что составляет 74% от общего количества учащихся 10-11 классов  по 11 профилям обучения. </w:t>
            </w:r>
          </w:p>
          <w:p w:rsidR="00A45858" w:rsidRPr="00B26C44" w:rsidRDefault="00A45858" w:rsidP="00A45858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lastRenderedPageBreak/>
              <w:t>В  2019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-2020 учебном году: </w:t>
            </w:r>
          </w:p>
          <w:p w:rsidR="00A45858" w:rsidRPr="00B26C44" w:rsidRDefault="00A45858" w:rsidP="00A45858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- общее количество учащихся, изучающих родной (коми) </w:t>
            </w: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язык,  коми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язык как государственный, предметы этнокультурной направленности, связанные  с изучением литературы, истории, культуры коми народа составляет 23906 чел, или 75,5%  от общего количества учащихся в муниципальных общеобразовательных организациях, в том числе:</w:t>
            </w:r>
          </w:p>
          <w:p w:rsidR="00A45858" w:rsidRPr="00B26C44" w:rsidRDefault="00A45858" w:rsidP="00A45858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- общее количество учащихся, изучающих коми </w:t>
            </w: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язык,  7067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чел, или 22,3%, в том числе коми как родной язык изучают 92 учащихся (в прошлом учебном году - 68); </w:t>
            </w:r>
          </w:p>
          <w:p w:rsidR="00A45858" w:rsidRPr="00B26C44" w:rsidRDefault="00A45858" w:rsidP="00A45858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- количество учащихся, </w:t>
            </w: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изучающих  учебные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предметы этнокультурной направленности, составляет  16839 чел., или 53,2% («Край, в котором я живу», «Литературное чтение на русском языке», «История и культура Республики Коми», «Литература Республики Коми», «Экология севера», «География Республики Коми»).      </w:t>
            </w:r>
          </w:p>
          <w:p w:rsidR="00A45858" w:rsidRPr="00B26C44" w:rsidRDefault="00A45858" w:rsidP="00A45858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Сравнение  доли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учащихся, изучавших предметы «родной коми язык», «коми язык как государственный», предметы этнокультурной направленности, связанные с историей, географией, литературой, культурой,  традициями коми народа, в 2018-2019  учебном году  с  2019-2020 учебным годом  показывает, что в 2019-2020 учебном году имеется  незначительный рост доли учащихся  – с 75,3% до 75,5%.</w:t>
            </w:r>
          </w:p>
          <w:p w:rsidR="00A45858" w:rsidRPr="00B26C44" w:rsidRDefault="00A45858" w:rsidP="00A45858">
            <w:pPr>
              <w:pStyle w:val="af4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color w:val="FF0000"/>
                <w:spacing w:val="-3"/>
                <w:sz w:val="18"/>
                <w:szCs w:val="18"/>
              </w:rPr>
              <w:t xml:space="preserve">        </w:t>
            </w: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В 2019-2020 учебном году увеличилось количество общеобразовательных организаций, в которых изучается коми язык, как родной. Если в 2018-2019 учебном году было 5 </w:t>
            </w:r>
            <w:proofErr w:type="gram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школ:   </w:t>
            </w:r>
            <w:proofErr w:type="gram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Коми национальная гимназия,   школы  №  1, 24, 26, 38, то в 2019-2020 учебном году это 8 общеобразовательных организаций: СОШ 1, 15, 21, 24,26, 36,38, КНГ. </w:t>
            </w:r>
          </w:p>
          <w:p w:rsidR="00A45858" w:rsidRPr="00B26C44" w:rsidRDefault="00A45858" w:rsidP="00A45858">
            <w:pPr>
              <w:snapToGri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Одним из условий успешного </w:t>
            </w:r>
            <w:proofErr w:type="gram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изучения  учащимися</w:t>
            </w:r>
            <w:proofErr w:type="gram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  коми языка  является обеспечение необходимых условий преподавания коми языка в муниципальных общеобразовательных организациях.</w:t>
            </w:r>
          </w:p>
          <w:p w:rsidR="00A45858" w:rsidRPr="00B26C44" w:rsidRDefault="00A45858" w:rsidP="00A45858">
            <w:pPr>
              <w:snapToGri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В муниципальных общеобразовательных организациях функционируют: </w:t>
            </w:r>
          </w:p>
          <w:p w:rsidR="00A45858" w:rsidRPr="00B26C44" w:rsidRDefault="00A45858" w:rsidP="00A45858">
            <w:pPr>
              <w:snapToGri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 -  </w:t>
            </w:r>
            <w:proofErr w:type="gram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24  кабинета</w:t>
            </w:r>
            <w:proofErr w:type="gram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 коми языка, краеведения (МОУ СОШ №1,  4, 11, 18, 24, 43, 27, 28, 30, 34, 15, 38, 16, 21, 22 (2 кабинета), 20, 33, 35, КНГ, РГ, </w:t>
            </w:r>
            <w:proofErr w:type="spell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Гинмзаия</w:t>
            </w:r>
            <w:proofErr w:type="spell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 1, Лицей 1),   </w:t>
            </w:r>
          </w:p>
          <w:p w:rsidR="00146A8C" w:rsidRPr="00B26C44" w:rsidRDefault="00A45858" w:rsidP="00A4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- 8 краеведческих </w:t>
            </w:r>
            <w:proofErr w:type="gram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музеев  (</w:t>
            </w:r>
            <w:proofErr w:type="gram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МОУ СОШ № 3, 21, 33, 35, 36, 43), в МОУ СОШ № 24 функционирует  музей </w:t>
            </w:r>
            <w:proofErr w:type="spell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К.Ф.Жакова</w:t>
            </w:r>
            <w:proofErr w:type="spell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, в МОУ «Гимназия» (Коми национальная гимназия")- музей </w:t>
            </w:r>
            <w:proofErr w:type="spell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А.Сидорова</w:t>
            </w:r>
            <w:proofErr w:type="spell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146A8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206BAF" w:rsidRDefault="00146A8C" w:rsidP="00146A8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2.1.2.1. </w:t>
            </w:r>
            <w:r w:rsidRPr="00793584">
              <w:rPr>
                <w:rFonts w:ascii="Times New Roman" w:hAnsi="Times New Roman"/>
                <w:bCs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170D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начальник отдела Порошкина О.В.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D00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Все 3</w:t>
            </w:r>
            <w:r w:rsidR="00D00877" w:rsidRPr="00B26C44">
              <w:rPr>
                <w:rFonts w:ascii="Times New Roman" w:hAnsi="Times New Roman"/>
                <w:sz w:val="18"/>
                <w:szCs w:val="18"/>
              </w:rPr>
              <w:t>7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муниципальных общеобразовательных организаций приняты межведомственной комиссией к новому 201</w:t>
            </w:r>
            <w:r w:rsidR="00D00877" w:rsidRPr="00B26C44">
              <w:rPr>
                <w:rFonts w:ascii="Times New Roman" w:hAnsi="Times New Roman"/>
                <w:sz w:val="18"/>
                <w:szCs w:val="18"/>
              </w:rPr>
              <w:t>9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-20</w:t>
            </w:r>
            <w:r w:rsidR="00D00877" w:rsidRPr="00B26C44">
              <w:rPr>
                <w:rFonts w:ascii="Times New Roman" w:hAnsi="Times New Roman"/>
                <w:sz w:val="18"/>
                <w:szCs w:val="18"/>
              </w:rPr>
              <w:t>20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учебному году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46A8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206BAF" w:rsidRDefault="00146A8C" w:rsidP="00146A8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45</w:t>
            </w: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bCs/>
                <w:sz w:val="18"/>
                <w:szCs w:val="18"/>
              </w:rPr>
              <w:t>Приемка вневедомственной комиссией 38 общеобразовательных организаций к новому учебному году (Акты проверки готовности общеобразовательных организаций к новому учебному году и работе в зимних условиях)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170D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начальник отдела Порошкина О.В.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BE2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46A8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206BAF" w:rsidRDefault="00146A8C" w:rsidP="00D00877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2.1.2.2. </w:t>
            </w:r>
            <w:r w:rsidRPr="00793584">
              <w:rPr>
                <w:rFonts w:ascii="Times New Roman" w:hAnsi="Times New Roman"/>
                <w:bCs/>
                <w:sz w:val="18"/>
                <w:szCs w:val="18"/>
              </w:rPr>
              <w:t>Обеспечение соответствия уровня заработной платы педагогических работников муниципальных общеобразовательных организаций уровню средней заработной платы по Республике Коми в соответствии с Указом Президента Российской Федерации от 7 мая 2012 г.</w:t>
            </w:r>
            <w:r w:rsidR="00D00877">
              <w:rPr>
                <w:rFonts w:ascii="Times New Roman" w:hAnsi="Times New Roman"/>
                <w:bCs/>
                <w:sz w:val="18"/>
                <w:szCs w:val="18"/>
              </w:rPr>
              <w:t>№</w:t>
            </w:r>
            <w:r w:rsidRPr="00793584">
              <w:rPr>
                <w:rFonts w:ascii="Times New Roman" w:hAnsi="Times New Roman"/>
                <w:bCs/>
                <w:sz w:val="18"/>
                <w:szCs w:val="18"/>
              </w:rPr>
              <w:t xml:space="preserve"> 597 "О мероприятиях по реализации государственной социальной политики"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170D">
              <w:rPr>
                <w:rFonts w:ascii="Times New Roman" w:hAnsi="Times New Roman"/>
                <w:sz w:val="18"/>
                <w:szCs w:val="18"/>
              </w:rPr>
              <w:t>Зам. начальника УО Золотарчук О.М., начальник отдела Борисова С.В.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D00877" w:rsidP="00D00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146A8C" w:rsidRPr="00B26C44">
              <w:rPr>
                <w:rFonts w:ascii="Times New Roman" w:hAnsi="Times New Roman"/>
                <w:sz w:val="18"/>
                <w:szCs w:val="18"/>
              </w:rPr>
              <w:t xml:space="preserve">Средняя заработная плата педагогических работников муниципальных общеобразовательных организаций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в</w:t>
            </w:r>
            <w:r w:rsidR="00146A8C" w:rsidRPr="00B26C44">
              <w:rPr>
                <w:rFonts w:ascii="Times New Roman" w:hAnsi="Times New Roman"/>
                <w:sz w:val="18"/>
                <w:szCs w:val="18"/>
              </w:rPr>
              <w:t xml:space="preserve"> 2019 год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у</w:t>
            </w:r>
            <w:r w:rsidR="00146A8C" w:rsidRPr="00B26C44">
              <w:rPr>
                <w:rFonts w:ascii="Times New Roman" w:hAnsi="Times New Roman"/>
                <w:sz w:val="18"/>
                <w:szCs w:val="18"/>
              </w:rPr>
              <w:t xml:space="preserve"> составила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41986,59</w:t>
            </w:r>
            <w:r w:rsidR="00146A8C" w:rsidRPr="00B26C44">
              <w:rPr>
                <w:rFonts w:ascii="Times New Roman" w:hAnsi="Times New Roman"/>
                <w:sz w:val="18"/>
                <w:szCs w:val="18"/>
              </w:rPr>
              <w:t xml:space="preserve"> руб.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, что соответствует </w:t>
            </w:r>
            <w:r w:rsidRPr="00B26C44">
              <w:rPr>
                <w:rFonts w:ascii="Times New Roman" w:hAnsi="Times New Roman"/>
                <w:bCs/>
                <w:sz w:val="18"/>
                <w:szCs w:val="18"/>
              </w:rPr>
              <w:t xml:space="preserve">уровню средней заработной платы по Республике Коми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D00877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146A8C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206BAF" w:rsidRDefault="00146A8C" w:rsidP="00146A8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46</w:t>
            </w: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bCs/>
                <w:sz w:val="18"/>
                <w:szCs w:val="18"/>
              </w:rPr>
              <w:t xml:space="preserve">Сохранение уровня заработной платы педагогических работников муниципальных общеобразовательных </w:t>
            </w:r>
            <w:r w:rsidRPr="0079358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организаций на уровне средней заработной платы по Республике Коми (Информация о соотношении средней заработной платы педагогических работников муниципальных общеобразовательных организаций и средней заработной платы по Республике Коми)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170D">
              <w:rPr>
                <w:rFonts w:ascii="Times New Roman" w:hAnsi="Times New Roman"/>
                <w:sz w:val="18"/>
                <w:szCs w:val="18"/>
              </w:rPr>
              <w:lastRenderedPageBreak/>
              <w:t>Зам. начальника УО Золотарчук О.М., начальник отдела Борисова С.В.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 xml:space="preserve">Ежеквартально до 20 числа месяца, </w:t>
            </w:r>
            <w:r w:rsidRPr="00142D81">
              <w:rPr>
                <w:rFonts w:ascii="Times New Roman" w:hAnsi="Times New Roman"/>
                <w:sz w:val="18"/>
                <w:szCs w:val="18"/>
              </w:rPr>
              <w:lastRenderedPageBreak/>
              <w:t>следующего за отчетным кварталом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146A8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46A8C" w:rsidRPr="007F015A" w:rsidRDefault="00146A8C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B26C44" w:rsidRDefault="00146A8C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A8C" w:rsidRPr="007F015A" w:rsidRDefault="00146A8C" w:rsidP="00740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06BAF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2.1.2.3. </w:t>
            </w:r>
            <w:r w:rsidRPr="00793584">
              <w:rPr>
                <w:rFonts w:ascii="Times New Roman" w:hAnsi="Times New Roman"/>
                <w:bCs/>
                <w:sz w:val="18"/>
                <w:szCs w:val="18"/>
              </w:rPr>
              <w:t>Оснащение муниципальных образовательных организаций учебниками, учебными пособиями, учебно-методическими материалами, средствами обучения и воспитания в рамках действующих образовательных стандартов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170D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начальник отдела Порошкина О.В.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Общее количество приобретенных учебников и учебных пособий на 2019-2020 учебный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год  -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78283 экз., в том числе муниципальными общеобразовательными организациями   приобретено 59066 экз., от Министерства образования, науки и молодежной политики Республики Коми   поступило  19217 экз. учебников. Муниципальные общеобразовательные организации МО ГО «Сыктывкар» в 2019-2020 учебном году обеспечены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учебниками  по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всем предметам учебного плана.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06BAF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47</w:t>
            </w:r>
            <w:r w:rsidRPr="00793584">
              <w:rPr>
                <w:rFonts w:ascii="Times New Roman" w:hAnsi="Times New Roman"/>
                <w:bCs/>
                <w:sz w:val="18"/>
                <w:szCs w:val="18"/>
              </w:rPr>
              <w:t>. Закупка учебников и учебных пособий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начальник отдела Порошкина О.В.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06BAF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2.1.2.4. </w:t>
            </w:r>
            <w:r w:rsidRPr="00793584">
              <w:rPr>
                <w:rFonts w:ascii="Times New Roman" w:hAnsi="Times New Roman"/>
                <w:bCs/>
                <w:sz w:val="18"/>
                <w:szCs w:val="18"/>
              </w:rPr>
              <w:t xml:space="preserve">Комплекс мероприятий по плановому введению федеральных государственных образовательных стандартов нового поколения: учебников и учебных пособий, создание сетевых форм обмена передовым опытом на муниципальном уровне, повышение квалификации педагогов, организация методического сопровождения планового </w:t>
            </w:r>
            <w:r w:rsidRPr="0079358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перехода и работы по федеральным государственным образовательным стандартам на муниципальном уровне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lastRenderedPageBreak/>
              <w:t>Зам. начальника УО Котелина Н.Е., Скокова М.Н., начальник отдела Порошкина О.В.,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В 2019 году в 36 МОО, осуществляющих деятельность по образовательным программам начального общего, основного общего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образования,  созданы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необходимые условия для реализации федеральных государственных образовательных стандартов на уровне начального общего, основного общего образования.</w:t>
            </w:r>
          </w:p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 пилотном режиме обеспечивается реализации федеральных государственных образовательных стандартов на уровне среднего общего образования в 10 МОО (МАОУ «СОШ № 12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»,  МАОУ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«СОШ № 25», МОУ «СОШ № 27» г. Сыктывкара, МАОУ «СОШ № 35», МАОУ «СОШ № 36», МАОУ «СОШ № 43», МАОУ «Женская гимназия», МАОУ «Русская гимназия», МАОУ «Гимназия им. А.С. Пушкина», МАОУ «Гимназия № 1» г. Сыктывкара).</w:t>
            </w:r>
          </w:p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Обеспечено открытие трех муниципальных «Точек роста», в рамках которых обеспечено обновление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lastRenderedPageBreak/>
              <w:t>учебного оборудования по предметам «ОБЖ», технология и информатика.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06BAF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48</w:t>
            </w: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793584">
              <w:rPr>
                <w:rFonts w:ascii="Times New Roman" w:hAnsi="Times New Roman"/>
                <w:bCs/>
                <w:sz w:val="18"/>
                <w:szCs w:val="18"/>
              </w:rPr>
              <w:t>Создание условий для реализации федеральных государственных образовательных стандартов в штатном режиме (Информация о соответствии условий организации образовательного процесса требованиям федеральных государственных образовательных стандартов на уровне начального общего и основного общего образования)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начальник отдела Порошкина О.В.,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06BAF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2.1.2.5.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Реализация проекта "Сетевая профильная школа"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начальник отдела Порошкина О.В.,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В 2019-2020 учебном году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профильным  обучением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 на уровне среднего общего образования  охвачено 2102 учащихся,  что составляет 74% от общего количества учащихся 10-11 классов  по 11 профилям обучения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06BAF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событие 49</w:t>
            </w: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Участие в проекте "Сетевая профильная школа" не менее 50% общеобразовательных организаций (Информация о реализации образовательных программ профильного обучения общеобразовательными организациями и охвате учащихся)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начальник отдела Порошкина О.В.,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06BAF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2.1.2.6.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 xml:space="preserve">Реализация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этнокультурного компонента образования: функционирование кабинетов коми языка с учетом современного учебного оборудования (компьютерного), внедрение инновационных технологий преподавания коми языка, предметов этнокультурного компонента и литературы Республики Коми. Разработка и реализация проектов в области этнокультурного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Зам. начальника УО Котелина Н.Е., </w:t>
            </w:r>
            <w:r w:rsidRPr="001C6F96">
              <w:rPr>
                <w:rFonts w:ascii="Times New Roman" w:hAnsi="Times New Roman"/>
                <w:sz w:val="18"/>
                <w:szCs w:val="18"/>
              </w:rPr>
              <w:lastRenderedPageBreak/>
              <w:t>Скокова М.Н., начальник отдела УО Порошкина О.В.,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1D2F" w:rsidRPr="00B26C44" w:rsidRDefault="003B0E03" w:rsidP="003B0E03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В  2019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-2020 учебном году: </w:t>
            </w:r>
          </w:p>
          <w:p w:rsidR="003B0E03" w:rsidRPr="00B26C44" w:rsidRDefault="003B0E03" w:rsidP="003B0E03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lastRenderedPageBreak/>
              <w:t xml:space="preserve">- общее количество учащихся, изучающих родной (коми) </w:t>
            </w: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язык,  коми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язык как государственный, предметы этнокультурной направленности, связанные  с изучением литературы, истории, культуры коми народа составляет 23906 чел, или 75,5%  от общего количества учащихся в муниципальных общеобразовательных организациях, в том числе:</w:t>
            </w:r>
          </w:p>
          <w:p w:rsidR="003B0E03" w:rsidRPr="00B26C44" w:rsidRDefault="003B0E03" w:rsidP="003B0E03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- общее количество учащихся, изучающих коми </w:t>
            </w: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язык,  7067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чел, или 22,3%, в том числе коми как родной язык изучают 92 учащихся (в прошлом учебном году - 68); </w:t>
            </w:r>
          </w:p>
          <w:p w:rsidR="003B0E03" w:rsidRPr="00B26C44" w:rsidRDefault="003B0E03" w:rsidP="003B0E03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- количество учащихся, </w:t>
            </w: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изучающих  учебные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предметы этнокультурной направленности, составляет  16839 чел., или 53,2% («Край, в котором я живу», «Литературное чтение на русском языке», «История и культура Республики Коми», «Литература Республики Коми», «Экология севера», «География Республики Коми»).      </w:t>
            </w:r>
          </w:p>
          <w:p w:rsidR="003B0E03" w:rsidRPr="00B26C44" w:rsidRDefault="003B0E03" w:rsidP="003B0E03">
            <w:pPr>
              <w:shd w:val="clear" w:color="auto" w:fill="FFFFFF"/>
              <w:snapToGri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proofErr w:type="gramStart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>Сравнение  доли</w:t>
            </w:r>
            <w:proofErr w:type="gramEnd"/>
            <w:r w:rsidRPr="00B26C4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учащихся, изучавших предметы «родной коми язык», «коми язык как государственный», предметы этнокультурной направленности, связанные с историей, географией, литературой, культурой,  традициями коми народа, в 2018-2019  учебном году  с  2019-2020 учебным годом  показывает, что в 2019-2020 учебном году имеется  незначительный рост доли учащихся  – с 75,3% до 75,5%.</w:t>
            </w:r>
          </w:p>
          <w:p w:rsidR="003B0E03" w:rsidRPr="00B26C44" w:rsidRDefault="003B0E03" w:rsidP="003B0E03">
            <w:pPr>
              <w:pStyle w:val="af4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color w:val="FF0000"/>
                <w:spacing w:val="-3"/>
                <w:sz w:val="18"/>
                <w:szCs w:val="18"/>
              </w:rPr>
              <w:t xml:space="preserve">        </w:t>
            </w: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В 2019-2020 учебном году увеличилось количество общеобразовательных организаций, в которых изучается коми язык, как родной. Если в 2018-2019 учебном году было 5 </w:t>
            </w:r>
            <w:proofErr w:type="gram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школ:   </w:t>
            </w:r>
            <w:proofErr w:type="gram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Коми национальная гимназия,   школы  №  1, 24, 26, 38, то в 2019-2020 учебном году это 8 общеобразовательных организаций: СОШ 1, 15, 21, 24,26, 36,38, КНГ. </w:t>
            </w:r>
          </w:p>
          <w:p w:rsidR="003B0E03" w:rsidRPr="00B26C44" w:rsidRDefault="003B0E03" w:rsidP="003B0E03">
            <w:pPr>
              <w:snapToGri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Одним из условий успешного </w:t>
            </w:r>
            <w:proofErr w:type="gram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изучения  учащимися</w:t>
            </w:r>
            <w:proofErr w:type="gram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  коми языка  является обеспечение необходимых условий преподавания коми языка в муниципальных общеобразовательных организациях.</w:t>
            </w:r>
          </w:p>
          <w:p w:rsidR="003B0E03" w:rsidRPr="00B26C44" w:rsidRDefault="003B0E03" w:rsidP="003B0E03">
            <w:pPr>
              <w:snapToGri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В муниципальных общеобразовательных организациях функционируют: </w:t>
            </w:r>
          </w:p>
          <w:p w:rsidR="003B0E03" w:rsidRPr="00B26C44" w:rsidRDefault="003B0E03" w:rsidP="003B0E03">
            <w:pPr>
              <w:snapToGrid w:val="0"/>
              <w:spacing w:after="0" w:line="240" w:lineRule="auto"/>
              <w:ind w:firstLine="340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 -  </w:t>
            </w:r>
            <w:proofErr w:type="gram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24  кабинета</w:t>
            </w:r>
            <w:proofErr w:type="gram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 коми языка, краеведения (МОУ СОШ №1,  4, 11, 18, 24, 43, 27, 28, 30, 34, 15, 38, 16, 21, 22 (2 кабинета), 20, 33, 35, КНГ, РГ, </w:t>
            </w:r>
            <w:proofErr w:type="spell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Гинмзаия</w:t>
            </w:r>
            <w:proofErr w:type="spell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 1, Лицей 1),   </w:t>
            </w:r>
          </w:p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- 8 краеведческих </w:t>
            </w:r>
            <w:proofErr w:type="gram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музеев  (</w:t>
            </w:r>
            <w:proofErr w:type="gram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МОУ СОШ № 3, 21, 33, 35, 36, 43), в МОУ СОШ № 24 функционирует  музей </w:t>
            </w:r>
            <w:proofErr w:type="spell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К.Ф.Жакова</w:t>
            </w:r>
            <w:proofErr w:type="spell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 xml:space="preserve">, в МОУ «Гимназия» (Коми национальная гимназия")- музей </w:t>
            </w:r>
            <w:proofErr w:type="spellStart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А.Сидорова</w:t>
            </w:r>
            <w:proofErr w:type="spellEnd"/>
            <w:r w:rsidRPr="00B26C44">
              <w:rPr>
                <w:rFonts w:ascii="Times New Roman" w:hAnsi="Times New Roman"/>
                <w:bCs/>
                <w:spacing w:val="-3"/>
                <w:sz w:val="18"/>
                <w:szCs w:val="18"/>
              </w:rPr>
              <w:t>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06BAF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50</w:t>
            </w: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Функционирование кабинетов коми языка с учетом современного учебного оборудования (компьютерного), внедрение инновационных технологий преподавания коми языка, предметов этнокультурного компонента и литературы Республики Коми (Отчеты общеобразовательных организаций об использовании кабинета коми языка и этнокультурного компонента в образовательном процессе)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начальник отдела Порошки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 О.В., </w:t>
            </w:r>
            <w:r w:rsidRPr="001C6F96">
              <w:rPr>
                <w:rFonts w:ascii="Times New Roman" w:hAnsi="Times New Roman"/>
                <w:sz w:val="18"/>
                <w:szCs w:val="18"/>
              </w:rPr>
              <w:t>начальник отдела Порошкина О.В.,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06BAF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2.1.2.7.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Обеспечение повышения квалификации и профессиональной подготовки педагогических работников не реже 1 раза в три года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УО Михайлова Л.В., Скокова М.Н.,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В 2019 году обеспечено плановое повышение квалификации педагогических работников по федеральным государственным образовательным стандартам начального общего, основного общего и среднего общего образования.  МОО обеспечивается повышение квалификации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педагогов  один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раз в три года. В МУДПО «ЦРО» обеспечено повышение квалификации 520 работников МОО по вопросам реализации Основных образовательных программ.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событие 51</w:t>
            </w: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Обеспечение 100% повышения квалификации педагогических работников, работающих по федеральным государственным образовательным стандартам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Зам. начальника УО Михайлова Л.В., Геллерт </w:t>
            </w:r>
            <w:proofErr w:type="spellStart"/>
            <w:proofErr w:type="gram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Е.Е.,Скокова</w:t>
            </w:r>
            <w:proofErr w:type="spellEnd"/>
            <w:proofErr w:type="gramEnd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М.Н.,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015A">
              <w:rPr>
                <w:rFonts w:ascii="Times New Roman" w:hAnsi="Times New Roman"/>
                <w:b/>
                <w:bCs/>
                <w:sz w:val="18"/>
                <w:szCs w:val="18"/>
              </w:rPr>
              <w:t>Основное мероприятие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015A">
              <w:rPr>
                <w:rFonts w:ascii="Times New Roman" w:hAnsi="Times New Roman"/>
                <w:b/>
                <w:sz w:val="18"/>
                <w:szCs w:val="18"/>
              </w:rPr>
              <w:t>2.1.3</w:t>
            </w:r>
            <w:r w:rsidRPr="007F015A">
              <w:rPr>
                <w:rFonts w:ascii="Times New Roman" w:hAnsi="Times New Roman"/>
                <w:sz w:val="18"/>
                <w:szCs w:val="18"/>
              </w:rPr>
              <w:t>. Создание условий для функционирования муниципальных учреждений (организаций)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Соответствие условий жизнедеятельности общеобразовательных организаций установленным нормативам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A91D2F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3B0E03" w:rsidRPr="00B26C44">
              <w:rPr>
                <w:rFonts w:ascii="Times New Roman" w:hAnsi="Times New Roman"/>
                <w:sz w:val="18"/>
                <w:szCs w:val="18"/>
              </w:rPr>
              <w:t xml:space="preserve">Обеспечено функционирование 100 % муниципальных общеобразовательных организаций в соответствии с </w:t>
            </w:r>
            <w:r w:rsidR="003A05E4" w:rsidRPr="00B26C44">
              <w:rPr>
                <w:rFonts w:ascii="Times New Roman" w:hAnsi="Times New Roman"/>
                <w:sz w:val="18"/>
                <w:szCs w:val="18"/>
              </w:rPr>
              <w:t>требованиями противопожарного и</w:t>
            </w:r>
            <w:r w:rsidR="003B0E03" w:rsidRPr="00B26C44">
              <w:rPr>
                <w:rFonts w:ascii="Times New Roman" w:hAnsi="Times New Roman"/>
                <w:sz w:val="18"/>
                <w:szCs w:val="18"/>
              </w:rPr>
              <w:t xml:space="preserve"> санитарно-эпидемиологического законодательства. </w:t>
            </w:r>
          </w:p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 период подготовки к 20</w:t>
            </w:r>
            <w:r w:rsidR="003A05E4" w:rsidRPr="00B26C44">
              <w:rPr>
                <w:rFonts w:ascii="Times New Roman" w:hAnsi="Times New Roman"/>
                <w:sz w:val="18"/>
                <w:szCs w:val="18"/>
              </w:rPr>
              <w:t>19-2020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учебному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году  обеспечена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приемка 100 %муниципальных общеобразовательных организаций межведомственной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комиссией АМО ГО «Сыктывкар». </w:t>
            </w:r>
          </w:p>
          <w:p w:rsidR="003A05E4" w:rsidRPr="00B26C44" w:rsidRDefault="003B0E03" w:rsidP="00A91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В  рамках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 мероприятий по программе продолжена работа по созданию безопасных и комфортных условий обучения в муниципальных образовательных организациях.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06BAF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2.1.3.1.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Проведение ремонтных работ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консультант Меньшикова Т.С.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Все 38 МОО приняты межведомственной комиссией к новому 2018-2019 учебному году и работе в зимних условиях.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Проведены  ремонтные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работы: ремонт инженерных сетей, систем ХВС, ГВС, санузлов - 23 МОО, ремонт системы электроосвещения -23 МОО,</w:t>
            </w:r>
          </w:p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ремонт и замена оконных блоков - 15 МОО; ремонт системы вентиляции -2 МОО, ремонт теплового узла, системы отопления - 6 МОО, ремонт и укрепление стен зданий, запасных выходов, </w:t>
            </w:r>
            <w:proofErr w:type="spellStart"/>
            <w:r w:rsidRPr="00B26C44">
              <w:rPr>
                <w:rFonts w:ascii="Times New Roman" w:hAnsi="Times New Roman"/>
                <w:sz w:val="18"/>
                <w:szCs w:val="18"/>
              </w:rPr>
              <w:t>отмостки</w:t>
            </w:r>
            <w:proofErr w:type="spell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- 12 МОО.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06BAF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событие 52</w:t>
            </w: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Проведение ремонтных работ (Акты проверки готовности общеобразовательных организаций к новому учебному году и работе в зимних условиях)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консультант Меньшикова Т.С.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06BAF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06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2.1.3.2.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Обустройство территорий муниципальных образовательных организаций, в том числе асфальтирование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Котелина Н.Е.,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Выполнены работы по асфальтированию территории МОУ "СОШ № 15"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06BAF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событие 53</w:t>
            </w:r>
            <w:r w:rsidRPr="00951F4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Асфальтирование территорий образовательных организаций (информация о выполненных работах)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Котелина Н.Е.,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951F4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51F4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2.1.3.4.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Приобретение оборудования для оснащения пищеблоков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Котелина Н.Е.,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CD6A6F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 2019 году приобретено оборудование для пищеблоков 33 МОО.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951F4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51F4A">
              <w:rPr>
                <w:rFonts w:ascii="Times New Roman" w:hAnsi="Times New Roman"/>
                <w:b/>
                <w:bCs/>
                <w:sz w:val="18"/>
                <w:szCs w:val="18"/>
              </w:rPr>
              <w:t>Кон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трольное событие 54</w:t>
            </w:r>
            <w:r w:rsidRPr="00951F4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 xml:space="preserve">Приобретение оборудования для оснащения пищеблоков муниципальных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общеобразовательных организаций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lastRenderedPageBreak/>
              <w:t>Зам. начальника Котелина Н.Е.,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951F4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51F4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2.1.3.5.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Мероприятия по обеспечению антитеррористической защищенности образовательных организаций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Котелина Н.Е.,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C56C1A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В 2019 году проведен комплекс мероприятий по обеспечению </w:t>
            </w:r>
            <w:r w:rsidRPr="00B26C44">
              <w:rPr>
                <w:rFonts w:ascii="Times New Roman" w:hAnsi="Times New Roman"/>
                <w:bCs/>
                <w:sz w:val="18"/>
                <w:szCs w:val="18"/>
              </w:rPr>
              <w:t xml:space="preserve">антитеррористической защищенности образовательных организаций: </w:t>
            </w:r>
          </w:p>
          <w:p w:rsidR="00C56C1A" w:rsidRPr="00B26C44" w:rsidRDefault="00C56C1A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z w:val="18"/>
                <w:szCs w:val="18"/>
              </w:rPr>
              <w:t>- установлены турникеты в 28 МОО,</w:t>
            </w:r>
          </w:p>
          <w:p w:rsidR="00C56C1A" w:rsidRPr="00B26C44" w:rsidRDefault="00C56C1A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z w:val="18"/>
                <w:szCs w:val="18"/>
              </w:rPr>
              <w:t>- установлены домофоны в 15 МОО,</w:t>
            </w:r>
          </w:p>
          <w:p w:rsidR="00C56C1A" w:rsidRPr="00B26C44" w:rsidRDefault="00C56C1A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z w:val="18"/>
                <w:szCs w:val="18"/>
              </w:rPr>
              <w:t>- произведена установка и дооборудование системы видеонаблюдения в 32 МОО,</w:t>
            </w:r>
          </w:p>
          <w:p w:rsidR="00C56C1A" w:rsidRPr="00B26C44" w:rsidRDefault="00C56C1A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z w:val="18"/>
                <w:szCs w:val="18"/>
              </w:rPr>
              <w:t>- установлено ограждение территории в 5 МОО,</w:t>
            </w:r>
          </w:p>
          <w:p w:rsidR="00C56C1A" w:rsidRPr="00B26C44" w:rsidRDefault="00C56C1A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z w:val="18"/>
                <w:szCs w:val="18"/>
              </w:rPr>
              <w:t>- произведен монтаж системы уличного освещения в 10 МОО,</w:t>
            </w:r>
          </w:p>
          <w:p w:rsidR="00C56C1A" w:rsidRPr="00B26C44" w:rsidRDefault="00C56C1A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z w:val="18"/>
                <w:szCs w:val="18"/>
              </w:rPr>
              <w:t>- установлен пост охраны в 27 МОО.</w:t>
            </w:r>
          </w:p>
          <w:p w:rsidR="001C1926" w:rsidRPr="00B26C44" w:rsidRDefault="001C1926" w:rsidP="001C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Cs/>
                <w:sz w:val="18"/>
                <w:szCs w:val="18"/>
              </w:rPr>
              <w:t>- установлена охранная сигнализация в 36 МОО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951F4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событие 55</w:t>
            </w:r>
            <w:r w:rsidRPr="00951F4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Мероприятия по обеспечению антитеррористической защищенности образовательных организаций (Информация о выполненных работах)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Котелина Н.Е.,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951F4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51F4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2.1.3.6.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Создание новых ученических мест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Котелина Н.Е.,</w:t>
            </w:r>
          </w:p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Проведен ремонт и закупка оборудования здания МАОУ "СОШ № 4" по адресу: ул. К.Маркса,223а, помещения по адресу: ул. Орджоникидзе,44. Создано 100 новых ученических мест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951F4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51F4A"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е 56</w:t>
            </w:r>
            <w:r w:rsidRPr="00951F4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Проведение ремонтных работ и оснащение новых помещений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Котелина Н.Е.,</w:t>
            </w:r>
          </w:p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>1 полугодие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51F4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2.1.4.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Котелина Н.Е., консультант Меньшикова Т.С.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bCs/>
                <w:sz w:val="18"/>
                <w:szCs w:val="18"/>
              </w:rPr>
              <w:t>Обустройство пандусов и входных групп в муниципальных общеобразовательных организациях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153BAF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Не учитывается в связи с отсутствием финансирования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951F4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событие 57</w:t>
            </w:r>
            <w:r w:rsidRPr="00951F4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t xml:space="preserve">Проведение работ по обустройству пандусов и входных групп в муниципальных </w:t>
            </w:r>
            <w:r w:rsidRPr="002D23A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общеобразовательных организациях (информация о выполненных работах)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Зам. начальника Котелина Н.Е.,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51F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2.1.5.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Организация питания обучающихся в муниципальных образовательных организациях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Котелина Н.Е., Скокова М.Н., Золотарчук О.М.</w:t>
            </w:r>
          </w:p>
        </w:tc>
        <w:tc>
          <w:tcPr>
            <w:tcW w:w="709" w:type="dxa"/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01.01.2019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31.12.2019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Создание условий для сохранения здоровья учащихся посредством организации питания на начальной ступени обучения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0501D6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Достигнуто. В муниципальных общеобразовательных организациях организовано питание учащихся за счет средств республиканского бюджета Республики Коми и бюджета МО ГО «Сыктывкар»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51F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2.1.5.1.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Обеспечение одноразового горячего питания на уровне начального общего образования обучающихся муниципальных общеобразовательных организаций в день посещения учебных занятий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Котелина Н.Е., Скокова М.Н., Золотарчук О.М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B64C9A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100 % учащихся 1-4 классов обеспечены бесплатным горячим питанием за счет средств республиканского бюджета Республики Коми.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951F4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58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 Выполнение мероприятий по организации питания обучающихся 1 - 4 классов (Постановление администрации МО ГО "Сыктывкар" об организации питания обучающихся в муниципальных общеобразовательных организациях)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Котелина Н.Е., Скокова М.Н.,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951F4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51F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2.1.5.2.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Обеспечение одноразового горячего питания на уровне основного общего и среднего общего образования обучающихся муниципальных общеобразовательных организациях в день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посещения учебных занятий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lastRenderedPageBreak/>
              <w:t>Зам. начальника Котелина Н.Е., Скокова М.Н.,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4C9A" w:rsidRPr="00B26C44" w:rsidRDefault="00B64C9A" w:rsidP="00B64C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За счет средств бюджета организовано питание учащихся 5-11 классов:</w:t>
            </w:r>
          </w:p>
          <w:p w:rsidR="00B64C9A" w:rsidRPr="00B26C44" w:rsidRDefault="00B64C9A" w:rsidP="00B64C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- состоящих на учете в противотуберкулезном диспансере, </w:t>
            </w:r>
          </w:p>
          <w:p w:rsidR="00B64C9A" w:rsidRPr="00B26C44" w:rsidRDefault="00B64C9A" w:rsidP="00B64C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-детей граждан, погибших при исполнении воинского долг, </w:t>
            </w:r>
          </w:p>
          <w:p w:rsidR="003B0E03" w:rsidRPr="00B26C44" w:rsidRDefault="00B64C9A" w:rsidP="00B64C9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-из семей, находящихся в социально-опасном положении.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951F4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59</w:t>
            </w:r>
            <w:r w:rsidRPr="00951F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Выполнение мероприятий по организации питания обучающихся 5 - 11 классов (Постановление администрации МО ГО "Сыктывкар" об организации питания обучающихся в муниципальных общеобразовательных организациях)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Котелина Н.Е., Скокова М.Н.,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51F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2.1.6.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Проведение противопожарных мероприятий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Создание безопасных условий жизнедеятельности муниципальных образовательных организаций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2F351B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На 31.12.2019 неисполненные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предписания  Отдела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надзорной деятельности и профилактической работы г. Сыктывкара УНД и ПР ГУ МЧС России по РК в муниципальных образовательных организациях отсутствуют.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951F4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51F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2.1.6.1.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Реализация планов по повышению противопожарной безопасности общеобразовательных организаций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Управлением образования составлен план проведения ремонтных работ при подготовке муниципальных образовательных организаций к новому 2019-2020 учебному году с учетом создания необходимых условий для устранения нарушений требований пожарной безопасности</w:t>
            </w:r>
            <w:r w:rsidR="00A91D2F" w:rsidRPr="00B26C44">
              <w:rPr>
                <w:rFonts w:ascii="Times New Roman" w:hAnsi="Times New Roman"/>
                <w:sz w:val="18"/>
                <w:szCs w:val="18"/>
              </w:rPr>
              <w:t>. Все позиции плана выполнены.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951F4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60</w:t>
            </w:r>
            <w:r w:rsidRPr="00951F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Подготовка перечня объектов общеобразовательных организаций и составление плана устранения нарушений, требующих устранение замечаний, выявленных органами пожарного надзора (Утверждение перечня объектов муниципальных общеобразовательных организаций и составление плана устранения нарушений, требующих устранение замечаний, выявленных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органами пожарного надзора)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6F96">
              <w:rPr>
                <w:rFonts w:ascii="Times New Roman" w:hAnsi="Times New Roman"/>
                <w:sz w:val="18"/>
                <w:szCs w:val="18"/>
              </w:rPr>
              <w:lastRenderedPageBreak/>
              <w:t>Зам. начальника УО Котелина Н.Е., Скокова М.Н., консультант Меньшикова Т.С.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2D81">
              <w:rPr>
                <w:rFonts w:ascii="Times New Roman" w:hAnsi="Times New Roman"/>
                <w:sz w:val="18"/>
                <w:szCs w:val="18"/>
              </w:rPr>
              <w:t>1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2.1.6.2. </w:t>
            </w:r>
            <w:r w:rsidRPr="00B26C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Устранение предписаний органов Государственного пожарного надзора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351B" w:rsidRPr="00B26C44" w:rsidRDefault="002F351B" w:rsidP="002F351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    В 2019 году общее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количество  предписаний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 Отдела надзорной деятельности и профилактической работы г. Сыктывкара УНД и ПР ГУ МЧС России по РК  составило 5 предписаний  (29 пунктов)  в 5 муниципальных образовательных организациях МО ГО «Сыктывкар» (МОУ ООШ № 34, МОУ СОШ № 20, МОУ СОШ № 27, МОУ СОШ № 30, МАОУ СОШ №4), все 29 пунктов предписаний (100%) выполнены в полном объеме в установленные сроки. Из них выполнены:</w:t>
            </w:r>
          </w:p>
          <w:p w:rsidR="002F351B" w:rsidRPr="00B26C44" w:rsidRDefault="002F351B" w:rsidP="002F351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-в рамках Сводного плана мероприятий по противопожарной безопасности за 2019 </w:t>
            </w:r>
            <w:proofErr w:type="gramStart"/>
            <w:r w:rsidRPr="00B26C44">
              <w:rPr>
                <w:rFonts w:ascii="Times New Roman" w:hAnsi="Times New Roman"/>
                <w:sz w:val="18"/>
                <w:szCs w:val="18"/>
              </w:rPr>
              <w:t>год  –</w:t>
            </w:r>
            <w:proofErr w:type="gramEnd"/>
            <w:r w:rsidRPr="00B26C44">
              <w:rPr>
                <w:rFonts w:ascii="Times New Roman" w:hAnsi="Times New Roman"/>
                <w:sz w:val="18"/>
                <w:szCs w:val="18"/>
              </w:rPr>
              <w:t xml:space="preserve"> 5 пунктов;</w:t>
            </w:r>
          </w:p>
          <w:p w:rsidR="002F351B" w:rsidRPr="00B26C44" w:rsidRDefault="002F351B" w:rsidP="002F351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- в рамках ремонтных работ и других мероприятий – 13 пунктов;</w:t>
            </w:r>
          </w:p>
          <w:p w:rsidR="002F351B" w:rsidRPr="00B26C44" w:rsidRDefault="002F351B" w:rsidP="002F3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- мероприятия, не требующие финансирования – 11 пунктов.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Контрольное событие 61. </w:t>
            </w:r>
            <w:r w:rsidRPr="00B26C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Выполнение работ по устранению предписаний органов пожарного надзора (приказ об итогах подготовки муниципальных образовательных организаций к новому учебному году)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30.09.2019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2.1.7. </w:t>
            </w:r>
            <w:r w:rsidRPr="00B26C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Проведение мероприятий по энергосбережению и повышению энергетической эффективности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Золотарчук О.М.</w:t>
            </w:r>
          </w:p>
        </w:tc>
        <w:tc>
          <w:tcPr>
            <w:tcW w:w="709" w:type="dxa"/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Выполнение требований Федерального закона от 23.11.2009г. N 261-ФЗ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E2C42" w:rsidP="00B8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3B0E03" w:rsidRPr="00B26C44">
              <w:rPr>
                <w:rFonts w:ascii="Times New Roman" w:hAnsi="Times New Roman"/>
                <w:sz w:val="18"/>
                <w:szCs w:val="18"/>
              </w:rPr>
              <w:t>Во всех 3</w:t>
            </w:r>
            <w:r w:rsidR="002F351B" w:rsidRPr="00B26C44">
              <w:rPr>
                <w:rFonts w:ascii="Times New Roman" w:hAnsi="Times New Roman"/>
                <w:sz w:val="18"/>
                <w:szCs w:val="18"/>
              </w:rPr>
              <w:t>7</w:t>
            </w:r>
            <w:r w:rsidR="003B0E03" w:rsidRPr="00B26C44">
              <w:rPr>
                <w:rFonts w:ascii="Times New Roman" w:hAnsi="Times New Roman"/>
                <w:sz w:val="18"/>
                <w:szCs w:val="18"/>
              </w:rPr>
              <w:t xml:space="preserve"> общеобразовательных организациях разработаны программы энергосбережения. С целью повышения </w:t>
            </w:r>
            <w:proofErr w:type="spellStart"/>
            <w:r w:rsidR="003B0E03" w:rsidRPr="00B26C44">
              <w:rPr>
                <w:rFonts w:ascii="Times New Roman" w:hAnsi="Times New Roman"/>
                <w:sz w:val="18"/>
                <w:szCs w:val="18"/>
              </w:rPr>
              <w:t>энергоэффективности</w:t>
            </w:r>
            <w:proofErr w:type="spellEnd"/>
            <w:r w:rsidR="003B0E03" w:rsidRPr="00B26C44">
              <w:rPr>
                <w:rFonts w:ascii="Times New Roman" w:hAnsi="Times New Roman"/>
                <w:sz w:val="18"/>
                <w:szCs w:val="18"/>
              </w:rPr>
              <w:t xml:space="preserve"> и экономии энергоресурсов проведены мероприятия: </w:t>
            </w:r>
            <w:r w:rsidR="00B85EAB" w:rsidRPr="00B26C44">
              <w:rPr>
                <w:rFonts w:ascii="Times New Roman" w:hAnsi="Times New Roman"/>
                <w:sz w:val="18"/>
                <w:szCs w:val="18"/>
              </w:rPr>
              <w:t xml:space="preserve">замена люминесцентных светильников на светодиодные- </w:t>
            </w:r>
            <w:r w:rsidR="003B0E03" w:rsidRPr="00B26C44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="00B85EAB" w:rsidRPr="00B26C44">
              <w:rPr>
                <w:rFonts w:ascii="Times New Roman" w:hAnsi="Times New Roman"/>
                <w:sz w:val="18"/>
                <w:szCs w:val="18"/>
              </w:rPr>
              <w:t>2</w:t>
            </w:r>
            <w:r w:rsidR="003B0E03" w:rsidRPr="00B26C44">
              <w:rPr>
                <w:rFonts w:ascii="Times New Roman" w:hAnsi="Times New Roman"/>
                <w:sz w:val="18"/>
                <w:szCs w:val="18"/>
              </w:rPr>
              <w:t xml:space="preserve">8   </w:t>
            </w:r>
            <w:r w:rsidR="00B85EAB" w:rsidRPr="00B26C44">
              <w:rPr>
                <w:rFonts w:ascii="Times New Roman" w:hAnsi="Times New Roman"/>
                <w:sz w:val="18"/>
                <w:szCs w:val="18"/>
              </w:rPr>
              <w:t xml:space="preserve">МОО, </w:t>
            </w:r>
            <w:proofErr w:type="gramStart"/>
            <w:r w:rsidR="003B0E03" w:rsidRPr="00B26C44">
              <w:rPr>
                <w:rFonts w:ascii="Times New Roman" w:hAnsi="Times New Roman"/>
                <w:sz w:val="18"/>
                <w:szCs w:val="18"/>
              </w:rPr>
              <w:t xml:space="preserve">замена  </w:t>
            </w:r>
            <w:r w:rsidR="00B85EAB" w:rsidRPr="00B26C44">
              <w:rPr>
                <w:rFonts w:ascii="Times New Roman" w:hAnsi="Times New Roman"/>
                <w:sz w:val="18"/>
                <w:szCs w:val="18"/>
              </w:rPr>
              <w:t>деревянных</w:t>
            </w:r>
            <w:proofErr w:type="gramEnd"/>
            <w:r w:rsidR="00B85EAB" w:rsidRPr="00B26C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B0E03" w:rsidRPr="00B26C44">
              <w:rPr>
                <w:rFonts w:ascii="Times New Roman" w:hAnsi="Times New Roman"/>
                <w:sz w:val="18"/>
                <w:szCs w:val="18"/>
              </w:rPr>
              <w:t>оконных блоков</w:t>
            </w:r>
            <w:r w:rsidR="00B85EAB" w:rsidRPr="00B26C44">
              <w:rPr>
                <w:rFonts w:ascii="Times New Roman" w:hAnsi="Times New Roman"/>
                <w:sz w:val="18"/>
                <w:szCs w:val="18"/>
              </w:rPr>
              <w:t xml:space="preserve"> на пластиковые – в 20 МОО.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2.1.7.1. </w:t>
            </w:r>
            <w:r w:rsidRPr="00B26C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Обеспечение реализации программ энергосбережения общеобразовательных организаций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Консультант Меньшикова Т.С.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F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6 МОО проведен ремонт </w:t>
            </w:r>
            <w:proofErr w:type="spellStart"/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>теплоузлов</w:t>
            </w:r>
            <w:proofErr w:type="spellEnd"/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системы отопления, водоснабжения, в 15 МОО    отремонтированы и заменены оконные </w:t>
            </w:r>
            <w:proofErr w:type="gramStart"/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блоки.   </w:t>
            </w:r>
            <w:proofErr w:type="gramEnd"/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Контрольное событие 62. </w:t>
            </w:r>
            <w:r w:rsidRPr="00B26C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Проведение работ по </w:t>
            </w:r>
            <w:r w:rsidRPr="00B26C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повышению энергетической эффективности (Приказ об итогах подготовки муниципальных образовательных организаций к новому учебному году)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lastRenderedPageBreak/>
              <w:t>Консультант Меньшикова Т.С.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30.09.2019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2.1.7.2. </w:t>
            </w:r>
            <w:r w:rsidRPr="00B26C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Обеспечение своевременной разработки (1 раз в пять лет) энергетических паспортов общеобразовательных организаций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Консультант Меньшикова Т.С.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Во всех 37 муниципальных общеобразовательных организациях имеются энергетические паспорта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Контрольное событие 63. </w:t>
            </w:r>
            <w:r w:rsidRPr="00B26C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Разработка энергетических паспортов (Информация о наличии паспортов)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Консультант Меньшикова Т.С.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30.09.2019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2.1.8. </w:t>
            </w:r>
            <w:r w:rsidRPr="00B26C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</w:t>
            </w:r>
            <w:r w:rsidRPr="00B26C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26C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городского типа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Зам. начальника УО Золотарчук О.М., начальник отдела Борисова С.В.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 менее 90% педагогических работников МОО, работающих и проживающих в сельских населенных пунктах или поселках городского типа, воспользуются правом на </w:t>
            </w:r>
            <w:r w:rsidRPr="00B26C44">
              <w:rPr>
                <w:rFonts w:ascii="Times New Roman" w:hAnsi="Times New Roman"/>
                <w:sz w:val="18"/>
                <w:szCs w:val="18"/>
              </w:rPr>
              <w:t>получение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в общей численности педагогических работников, имеющих указанное право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153BAF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>Достигнуто.</w:t>
            </w:r>
            <w:r w:rsidR="003B0E03"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  <w:r w:rsidR="003B0E03" w:rsidRPr="00B26C44">
              <w:rPr>
                <w:rFonts w:ascii="Times New Roman" w:hAnsi="Times New Roman"/>
                <w:sz w:val="18"/>
                <w:szCs w:val="18"/>
              </w:rPr>
              <w:t xml:space="preserve"> % педагогических работников МОО, работающих и проживающих в</w:t>
            </w:r>
            <w:r w:rsidR="003B0E03"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сельских населенных пунктах или поселках городского типа, воспользовались правом на предоставление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Контрольное событие 64. </w:t>
            </w:r>
            <w:r w:rsidRPr="00B26C4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Выплата ежемесячной денежной компенсации 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 (отчет)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Консультант Кислякова М.Н.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ежеквартально до 10 числа месяца, следующего за отчетным кварталом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7" w:type="dxa"/>
            <w:gridSpan w:val="1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>Задача 2. Развитие и модернизация системы начального общего, основного общего, среднего общего образования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Основное мероприятие 2.2.1. </w:t>
            </w:r>
            <w:r w:rsidRPr="00B26C44">
              <w:rPr>
                <w:rFonts w:ascii="Times New Roman" w:hAnsi="Times New Roman"/>
                <w:color w:val="000000"/>
                <w:sz w:val="18"/>
                <w:szCs w:val="18"/>
              </w:rPr>
              <w:t>Бюджетные инвестиции в объекты муниципальной собственности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Начальник УАГС и З Осипов В.В., начальник БУ "УКС МО ГО "Сыктывкар" Садовский А.В.</w:t>
            </w:r>
          </w:p>
        </w:tc>
        <w:tc>
          <w:tcPr>
            <w:tcW w:w="709" w:type="dxa"/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 xml:space="preserve">Снижение показателя сменности обучения 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Не учитывается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6C4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Мероприятие 2.2.1.1. </w:t>
            </w:r>
            <w:r w:rsidRPr="00B26C44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на строительство школ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Начальник УАГС и З Осипов В.В., начальник БУ "УКС МО ГО "Сыктывкар" Садовский А.В.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26C4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Не учитывается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B0E03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6C44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Контрольное событие 65</w:t>
            </w:r>
            <w:r w:rsidRPr="00B26C44">
              <w:rPr>
                <w:rFonts w:ascii="Times New Roman" w:hAnsi="Times New Roman" w:cs="Times New Roman"/>
                <w:sz w:val="18"/>
                <w:szCs w:val="18"/>
              </w:rPr>
              <w:t>. Разработка ПСД "Корпус школы на 600 мест в районе улиц Орджоникидзе - Карла Маркса - Красных партизан" (информация)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Начальник УАГС и З Осипов В.В., начальник БУ "УКС МО ГО "Сыктывкар" Садовский А.В.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26C4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х</w:t>
            </w:r>
          </w:p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26C4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Основное мероприятие 2.2.2. </w:t>
            </w:r>
            <w:r w:rsidRPr="00B26C44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общего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Начальник УАГС и З Осипов В.В., начальник БУ "УКС МО ГО "Сыктывкар" Садовский А.В.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26C4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Не достигнут</w:t>
            </w:r>
            <w:r w:rsidR="003E2C42" w:rsidRPr="00B26C4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о.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Выполнение первого этапа строительно- монтажных работ осуществлено на 75,6%.</w:t>
            </w:r>
          </w:p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Завершение работ планируется в 1 квартале 2020 года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72BA">
              <w:rPr>
                <w:rFonts w:ascii="Times New Roman" w:hAnsi="Times New Roman"/>
                <w:sz w:val="18"/>
                <w:szCs w:val="18"/>
              </w:rPr>
              <w:t xml:space="preserve">Нарушение </w:t>
            </w:r>
            <w:proofErr w:type="gramStart"/>
            <w:r w:rsidRPr="00BF72BA">
              <w:rPr>
                <w:rFonts w:ascii="Times New Roman" w:hAnsi="Times New Roman"/>
                <w:sz w:val="18"/>
                <w:szCs w:val="18"/>
              </w:rPr>
              <w:t>производителями  строительных</w:t>
            </w:r>
            <w:proofErr w:type="gramEnd"/>
            <w:r w:rsidRPr="00BF72BA">
              <w:rPr>
                <w:rFonts w:ascii="Times New Roman" w:hAnsi="Times New Roman"/>
                <w:sz w:val="18"/>
                <w:szCs w:val="18"/>
              </w:rPr>
              <w:t xml:space="preserve"> материалов ср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BF72BA">
              <w:rPr>
                <w:rFonts w:ascii="Times New Roman" w:hAnsi="Times New Roman"/>
                <w:sz w:val="18"/>
                <w:szCs w:val="18"/>
              </w:rPr>
              <w:t xml:space="preserve">ков поставки; </w:t>
            </w:r>
            <w:r w:rsidRPr="00BF72BA">
              <w:rPr>
                <w:rFonts w:ascii="Times New Roman" w:hAnsi="Times New Roman"/>
                <w:sz w:val="18"/>
                <w:szCs w:val="18"/>
              </w:rPr>
              <w:lastRenderedPageBreak/>
              <w:t>нехватка трудовых ресурсов для субподрядных работ; аномально-неблагоприятные погодные условия, которые невозможно было спрогнозировать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6C4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Мероприятие 2.2.2.1. </w:t>
            </w:r>
            <w:r w:rsidRPr="00B26C44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</w:t>
            </w:r>
            <w:proofErr w:type="gramStart"/>
            <w:r w:rsidRPr="00B26C44">
              <w:rPr>
                <w:rFonts w:ascii="Times New Roman" w:hAnsi="Times New Roman" w:cs="Times New Roman"/>
                <w:sz w:val="18"/>
                <w:szCs w:val="18"/>
              </w:rPr>
              <w:t>школ  или</w:t>
            </w:r>
            <w:proofErr w:type="gramEnd"/>
            <w:r w:rsidRPr="00B26C44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приобретение в муниципальную собственность недвижимого имущества</w:t>
            </w:r>
            <w:r w:rsidRPr="00B26C4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Начальник УАГС и З Осипов В.В., начальник БУ "УКС МО ГО "Сыктывкар" Садовский А.В.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Не достигнут.</w:t>
            </w:r>
          </w:p>
          <w:p w:rsidR="003B0E03" w:rsidRPr="00B26C44" w:rsidRDefault="003B0E03" w:rsidP="003B0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Выполнение первого этапа строительно- монтажных работ осуществлено на 75,6%.</w:t>
            </w:r>
          </w:p>
          <w:p w:rsidR="003B0E03" w:rsidRPr="00B26C44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26C44">
              <w:rPr>
                <w:rFonts w:ascii="Times New Roman" w:hAnsi="Times New Roman"/>
                <w:sz w:val="18"/>
                <w:szCs w:val="18"/>
              </w:rPr>
              <w:t>Завершение работ планируется в 1 квартале 2020 года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BF72B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246294" w:rsidRDefault="003B0E03" w:rsidP="003B0E03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Контрольное событие 66</w:t>
            </w:r>
            <w:r w:rsidRPr="002462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первого этапа строительно-монтажных работ по объекту Школа на 600 мест по ул. </w:t>
            </w:r>
            <w:proofErr w:type="spellStart"/>
            <w:r w:rsidRPr="002D23AE">
              <w:rPr>
                <w:rFonts w:ascii="Times New Roman" w:hAnsi="Times New Roman" w:cs="Times New Roman"/>
                <w:sz w:val="18"/>
                <w:szCs w:val="18"/>
              </w:rPr>
              <w:t>Новозатонская</w:t>
            </w:r>
            <w:proofErr w:type="spellEnd"/>
            <w:r w:rsidRPr="002D23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D23AE">
              <w:rPr>
                <w:rFonts w:ascii="Times New Roman" w:hAnsi="Times New Roman" w:cs="Times New Roman"/>
                <w:sz w:val="18"/>
                <w:szCs w:val="18"/>
              </w:rPr>
              <w:t>п.г.т</w:t>
            </w:r>
            <w:proofErr w:type="spellEnd"/>
            <w:r w:rsidRPr="002D23AE">
              <w:rPr>
                <w:rFonts w:ascii="Times New Roman" w:hAnsi="Times New Roman" w:cs="Times New Roman"/>
                <w:sz w:val="18"/>
                <w:szCs w:val="18"/>
              </w:rPr>
              <w:t xml:space="preserve"> Краснозатонский г. Сыктывкар Республики Коми (информация)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78B">
              <w:rPr>
                <w:rFonts w:ascii="Times New Roman" w:hAnsi="Times New Roman"/>
                <w:sz w:val="18"/>
                <w:szCs w:val="18"/>
              </w:rPr>
              <w:t>Начальник УАГС и З Осипов В.В., начальник БУ "УКС МО ГО "Сыктывкар" Садовский А.В.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rPr>
          <w:trHeight w:val="2484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46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2.2.3.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Модернизация региональных систем общего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78B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 xml:space="preserve">Обеспечение современным учебным, учебно-лабораторным, компьютерным оборудованием, создание информационно-образовательной среды </w:t>
            </w:r>
            <w:r w:rsidRPr="007F015A">
              <w:rPr>
                <w:rStyle w:val="FontStyle22"/>
                <w:sz w:val="18"/>
                <w:szCs w:val="18"/>
              </w:rPr>
              <w:t>муниципальных образовательных организаций</w:t>
            </w:r>
            <w:r w:rsidRPr="007F015A">
              <w:rPr>
                <w:rFonts w:ascii="Times New Roman" w:hAnsi="Times New Roman"/>
                <w:sz w:val="18"/>
                <w:szCs w:val="18"/>
              </w:rPr>
              <w:t xml:space="preserve"> в соответствии с требованиями новых </w:t>
            </w:r>
            <w:r w:rsidRPr="007F015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федеральных государственных образовательных стандартов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53BAF" w:rsidRPr="001D6299" w:rsidRDefault="000501D6" w:rsidP="00153B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Достигнуто. </w:t>
            </w:r>
            <w:r w:rsidR="00153BAF"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Муниципальные общеобразовательные организации МО ГО «Сыктывкар» в 2019-2020 учебном году обеспечены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современным учебным, учебно-лабораторным, компьютерным оборудованием в соответствии с требованиями новых </w:t>
            </w: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федеральных государственных образовательных стандартов, </w:t>
            </w:r>
            <w:r w:rsidR="00153BAF"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учебниками по всем предметам учебного плана.</w:t>
            </w:r>
          </w:p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46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2.2.3.1.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Оснащение школ учебниками, учебными пособиями, учебно-методическими материалами, средствами обучения и воспитания в соответствии с требованиями федеральных государственных образовательных стандартов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78B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E2C42" w:rsidP="003E2C42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О</w:t>
            </w:r>
            <w:r w:rsidR="003B0E03" w:rsidRPr="001D6299">
              <w:rPr>
                <w:sz w:val="18"/>
                <w:szCs w:val="18"/>
              </w:rPr>
              <w:t xml:space="preserve">бщее количество приобретенных учебников и учебных пособий на 2019-2020 учебный год составляет 78283 экземпляров, в том числе муниципальными общеобразовательными организациями   приобретено 59066 экз., от Министерства образования, науки и молодежной политики Республики Коми   поступило 19217 экземпляров учебников в соответствии в заявками муниципальных общеобразовательных организаций.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46294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67</w:t>
            </w:r>
            <w:r w:rsidRPr="00246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Приобретение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учебников, учебных пособий, учебно-методических материалов (Информация о закупке)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78B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517977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46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2.2.4.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Развитие муниципальной системы оценки качества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78B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Повышение качества результатов единого государственного экзамена, в том числе школ с низкими результатами единого государственного экзамена.</w:t>
            </w:r>
          </w:p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Взаимосвязь уровня заработной платы педагогических кадров и руководителей муниципальных образовательных организаций с эффективностью деятельности.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E2C42" w:rsidP="003B0E03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Достигнуто. </w:t>
            </w:r>
            <w:r w:rsidR="003B0E03" w:rsidRPr="001D6299">
              <w:rPr>
                <w:sz w:val="18"/>
                <w:szCs w:val="18"/>
              </w:rPr>
              <w:t xml:space="preserve">Результатом формирования муниципальной системы оценки качества образования является рост результатов ЕГЭ 2019   года как независимой оценки качества образования. </w:t>
            </w:r>
          </w:p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Результаты ЕГЭ в 2019 году свидетельствуют о высоком качестве образования в МО ГО «Сыктывкар</w:t>
            </w:r>
            <w:proofErr w:type="gramStart"/>
            <w:r w:rsidRPr="001D6299">
              <w:rPr>
                <w:sz w:val="18"/>
                <w:szCs w:val="18"/>
              </w:rPr>
              <w:t xml:space="preserve">»: </w:t>
            </w:r>
            <w:r w:rsidRPr="001D6299">
              <w:rPr>
                <w:sz w:val="18"/>
                <w:szCs w:val="18"/>
              </w:rPr>
              <w:sym w:font="Symbol" w:char="F02D"/>
            </w:r>
            <w:r w:rsidRPr="001D6299">
              <w:rPr>
                <w:sz w:val="18"/>
                <w:szCs w:val="18"/>
              </w:rPr>
              <w:t xml:space="preserve"> пятый</w:t>
            </w:r>
            <w:proofErr w:type="gramEnd"/>
            <w:r w:rsidRPr="001D6299">
              <w:rPr>
                <w:sz w:val="18"/>
                <w:szCs w:val="18"/>
              </w:rPr>
              <w:t xml:space="preserve"> год подряд 100% выпускников муниципальных общеобразовательных организаций г. Сыктывкара успешно справляются с ЕГЭ по русскому языку;</w:t>
            </w:r>
          </w:p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 </w:t>
            </w:r>
            <w:r w:rsidRPr="001D6299">
              <w:rPr>
                <w:sz w:val="18"/>
                <w:szCs w:val="18"/>
              </w:rPr>
              <w:sym w:font="Symbol" w:char="F02D"/>
            </w:r>
            <w:r w:rsidRPr="001D6299">
              <w:rPr>
                <w:sz w:val="18"/>
                <w:szCs w:val="18"/>
              </w:rPr>
              <w:t xml:space="preserve"> в 2019 году доля выпускников, успешно справившихся с ЕГЭ по математике, составила 99,92%; </w:t>
            </w:r>
          </w:p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sym w:font="Symbol" w:char="F02D"/>
            </w:r>
            <w:r w:rsidRPr="001D6299">
              <w:rPr>
                <w:sz w:val="18"/>
                <w:szCs w:val="18"/>
              </w:rPr>
              <w:t xml:space="preserve"> увеличилась доля выпускников, получивших аттестат о среднем общем образовании, на 0,07% в сравнении с 2018 годом и составило 99,92%.</w:t>
            </w:r>
          </w:p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В 2019 году 4 выпускника по результатам ЕГЭ набрали 100 баллов по 3 учебным предметам: русскому языку, физике, информатике.</w:t>
            </w:r>
          </w:p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109 выпускников по результатам ЕГЭ в 2018 году набрали от 90 до 100 баллов.</w:t>
            </w:r>
          </w:p>
          <w:p w:rsidR="003B0E03" w:rsidRPr="001D6299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Получили медали «За особые успехи в учении» 93 выпускника 11-х классов, из них: 66 чел. – золото, 27 чел. – серебро.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46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2.2.4.1.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Развитие муниципальной и школьной системы мониторинга образовательных результатов учащихся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78B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34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 В 2018-2019 учебном году среди учащихся 9 и 11 классов проведено 13 диагностических работ, в том числе: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hanging="686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-7 диагностических работ по математике;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hanging="686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-4 диагностических работ по русскому языку;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hanging="686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- 1 пробное итоговое сочинение;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hanging="686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lastRenderedPageBreak/>
              <w:t xml:space="preserve">- 1 пробное итоговое собеседование. 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Приказ управления образования администрации   МО ГО «Сыктывкар» от 02.08.2018 № 645 «Об </w:t>
            </w:r>
            <w:proofErr w:type="gramStart"/>
            <w:r w:rsidRPr="001D6299">
              <w:rPr>
                <w:sz w:val="18"/>
                <w:szCs w:val="18"/>
              </w:rPr>
              <w:t>утверждении  новой</w:t>
            </w:r>
            <w:proofErr w:type="gramEnd"/>
            <w:r w:rsidRPr="001D6299">
              <w:rPr>
                <w:sz w:val="18"/>
                <w:szCs w:val="18"/>
              </w:rPr>
              <w:t xml:space="preserve"> редакции Дорожной картой по организации и проведению государственной итоговой аттестации по образовательным программам основного общего и среднего общего образования в муниципальных общеобразовательных организациях МО ГО «Сыктывкар» в 2018-2019 учебном году»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В первом полугодии 2019-2020 учебного года проведено 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- </w:t>
            </w:r>
            <w:proofErr w:type="gramStart"/>
            <w:r w:rsidRPr="001D6299">
              <w:rPr>
                <w:sz w:val="18"/>
                <w:szCs w:val="18"/>
              </w:rPr>
              <w:t>2  диагностическая</w:t>
            </w:r>
            <w:proofErr w:type="gramEnd"/>
            <w:r w:rsidRPr="001D6299">
              <w:rPr>
                <w:sz w:val="18"/>
                <w:szCs w:val="18"/>
              </w:rPr>
              <w:t xml:space="preserve"> работа в формате ОГЭ по математике  для учащихся 9 классов,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- 2 диагностическая </w:t>
            </w:r>
            <w:proofErr w:type="gramStart"/>
            <w:r w:rsidRPr="001D6299">
              <w:rPr>
                <w:sz w:val="18"/>
                <w:szCs w:val="18"/>
              </w:rPr>
              <w:t>работа  в</w:t>
            </w:r>
            <w:proofErr w:type="gramEnd"/>
            <w:r w:rsidRPr="001D6299">
              <w:rPr>
                <w:sz w:val="18"/>
                <w:szCs w:val="18"/>
              </w:rPr>
              <w:t xml:space="preserve"> формате ЕГЭ по математике  для учащихся 11 классов, 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- 1 диагностическая работа в формате ОГЭ по русскому языку для учащихся 9 классов,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- 1 диагностическая </w:t>
            </w:r>
            <w:proofErr w:type="gramStart"/>
            <w:r w:rsidRPr="001D6299">
              <w:rPr>
                <w:sz w:val="18"/>
                <w:szCs w:val="18"/>
              </w:rPr>
              <w:t>работа  в</w:t>
            </w:r>
            <w:proofErr w:type="gramEnd"/>
            <w:r w:rsidRPr="001D6299">
              <w:rPr>
                <w:sz w:val="18"/>
                <w:szCs w:val="18"/>
              </w:rPr>
              <w:t xml:space="preserve"> формате ЕГЭ по русскому языку для учащихся 11 классов, 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-1 пробное итоговое собеседование для учащихся 9 классов,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 -1 пробное </w:t>
            </w:r>
            <w:proofErr w:type="gramStart"/>
            <w:r w:rsidRPr="001D6299">
              <w:rPr>
                <w:sz w:val="18"/>
                <w:szCs w:val="18"/>
              </w:rPr>
              <w:t>итоговая  сочинения</w:t>
            </w:r>
            <w:proofErr w:type="gramEnd"/>
            <w:r w:rsidRPr="001D6299">
              <w:rPr>
                <w:sz w:val="18"/>
                <w:szCs w:val="18"/>
              </w:rPr>
              <w:t xml:space="preserve"> для учащихся 11 классов,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- 1 диагностическая </w:t>
            </w:r>
            <w:proofErr w:type="gramStart"/>
            <w:r w:rsidRPr="001D6299">
              <w:rPr>
                <w:sz w:val="18"/>
                <w:szCs w:val="18"/>
              </w:rPr>
              <w:t>работа  по</w:t>
            </w:r>
            <w:proofErr w:type="gramEnd"/>
            <w:r w:rsidRPr="001D6299">
              <w:rPr>
                <w:sz w:val="18"/>
                <w:szCs w:val="18"/>
              </w:rPr>
              <w:t xml:space="preserve"> математике для учащихся 5-8, 10- классов, 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- 1 диагностическая </w:t>
            </w:r>
            <w:proofErr w:type="gramStart"/>
            <w:r w:rsidRPr="001D6299">
              <w:rPr>
                <w:sz w:val="18"/>
                <w:szCs w:val="18"/>
              </w:rPr>
              <w:t>работа  по</w:t>
            </w:r>
            <w:proofErr w:type="gramEnd"/>
            <w:r w:rsidRPr="001D6299">
              <w:rPr>
                <w:sz w:val="18"/>
                <w:szCs w:val="18"/>
              </w:rPr>
              <w:t xml:space="preserve"> русскому языку  для учащихся 5-8, 10- классов.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proofErr w:type="gramStart"/>
            <w:r w:rsidRPr="001D6299">
              <w:rPr>
                <w:sz w:val="18"/>
                <w:szCs w:val="18"/>
              </w:rPr>
              <w:t>Приказ  управления</w:t>
            </w:r>
            <w:proofErr w:type="gramEnd"/>
            <w:r w:rsidRPr="001D6299">
              <w:rPr>
                <w:sz w:val="18"/>
                <w:szCs w:val="18"/>
              </w:rPr>
              <w:t xml:space="preserve"> образования администрации МО ГО «Сыктывкар»   от 12 сентября 2019  года №  623  «Об утверждении Дорожной карты по организации и проведению государственной итоговой аттестации по образовательным программам основного общего и среднего общего образования в муниципальных общеобразовательных организациях МО ГО «Сыктывкар» в 2019-2020 учебном году».</w:t>
            </w:r>
          </w:p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Приказ управления образования администрации МО ГО «</w:t>
            </w:r>
            <w:proofErr w:type="gramStart"/>
            <w:r w:rsidRPr="001D6299">
              <w:rPr>
                <w:sz w:val="18"/>
                <w:szCs w:val="18"/>
              </w:rPr>
              <w:t>Сыктывкар»  от</w:t>
            </w:r>
            <w:proofErr w:type="gramEnd"/>
            <w:r w:rsidRPr="001D6299">
              <w:rPr>
                <w:sz w:val="18"/>
                <w:szCs w:val="18"/>
              </w:rPr>
              <w:t xml:space="preserve"> 18.09.2019 г № 643  «Об организации и  проведении стартового мониторинга образовательных достижений по учебным предметам «Математика», «Русский язык»  в  муниципальных общеобразовательных организациях  в 2019 – 2020  учебном году».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68</w:t>
            </w:r>
            <w:r w:rsidRPr="00246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Проведение городского мониторинга учебных достижений учащихся по русскому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языку и математике (Информация по результатам городского мониторинга учебных достижений учащихся)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78B">
              <w:rPr>
                <w:rFonts w:ascii="Times New Roman" w:hAnsi="Times New Roman"/>
                <w:sz w:val="18"/>
                <w:szCs w:val="18"/>
              </w:rPr>
              <w:lastRenderedPageBreak/>
              <w:t>Зам. начальника УО Котелина Н.Е.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3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2.2.4.2. </w:t>
            </w:r>
            <w:r w:rsidRPr="001D629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Обеспечение участия учащихся в государственной итоговой аттестации по программам основного общего и среднего общего образования, во всероссийских проверочных работах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Зам. начальника УО Котелина Н.Е.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В 2019 году обеспечено участие </w:t>
            </w:r>
            <w:proofErr w:type="gramStart"/>
            <w:r w:rsidRPr="001D6299">
              <w:rPr>
                <w:sz w:val="18"/>
                <w:szCs w:val="18"/>
              </w:rPr>
              <w:t xml:space="preserve">учащихся </w:t>
            </w:r>
            <w:r w:rsidR="003E2C42" w:rsidRPr="001D6299">
              <w:rPr>
                <w:sz w:val="18"/>
                <w:szCs w:val="18"/>
              </w:rPr>
              <w:t xml:space="preserve"> </w:t>
            </w:r>
            <w:r w:rsidRPr="001D6299">
              <w:rPr>
                <w:sz w:val="18"/>
                <w:szCs w:val="18"/>
              </w:rPr>
              <w:t>9</w:t>
            </w:r>
            <w:proofErr w:type="gramEnd"/>
            <w:r w:rsidRPr="001D6299">
              <w:rPr>
                <w:sz w:val="18"/>
                <w:szCs w:val="18"/>
              </w:rPr>
              <w:t xml:space="preserve"> и 11 классов в государственной итоговой аттестации по образовательным программам основного общего и среднего общего образования.</w:t>
            </w:r>
          </w:p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Учащиеся 4-7, 10-11 классов приняли участие во Всероссийских проверочных работах.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Контрольное событие 69. </w:t>
            </w:r>
            <w:r w:rsidRPr="001D629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Работа пунктов проведения экзаменов на базе муниципальных общеобразовательных организаций (Постановление администрации МО ГО "Сыктывкар" об обеспечении проведения государственной итоговой аттестации на территории МО ГО "Сыктывкар")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Зам. начальника УО Котелина Н.Е.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2,3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2.2.4.3. </w:t>
            </w:r>
            <w:r w:rsidRPr="001D629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Реализация комплекса мер по поддержке школ, имеющих низкие результаты единого государственного экзамена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Зам. начальника УО Котелина Н.Е., Скокова М.Н., начальник отдела Порошкина О.В.,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В 2019 году три МОО являлись участниками республиканского проекта «Эффективная школа» (МАОУ «СОШ № 33», МОУ «СОШ № </w:t>
            </w:r>
            <w:proofErr w:type="gramStart"/>
            <w:r w:rsidRPr="001D6299">
              <w:rPr>
                <w:sz w:val="18"/>
                <w:szCs w:val="18"/>
              </w:rPr>
              <w:t>15»  -</w:t>
            </w:r>
            <w:proofErr w:type="gramEnd"/>
            <w:r w:rsidRPr="001D6299">
              <w:rPr>
                <w:sz w:val="18"/>
                <w:szCs w:val="18"/>
              </w:rPr>
              <w:t xml:space="preserve"> школы с низкими результатами ЕГЭ, МАОУ «СОШ № 35» - школа лидер»). Являются призерами республиканского конкурса программ перевода в эффективный режим функционирования.  Приказ МО и науки РК от 15.04.2019 г. № 393. </w:t>
            </w:r>
          </w:p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МОО принимают участие в муниципальных диагностических работах</w:t>
            </w:r>
            <w:proofErr w:type="gramStart"/>
            <w:r w:rsidRPr="001D6299">
              <w:rPr>
                <w:sz w:val="18"/>
                <w:szCs w:val="18"/>
              </w:rPr>
              <w:t xml:space="preserve">   (</w:t>
            </w:r>
            <w:proofErr w:type="gramEnd"/>
            <w:r w:rsidRPr="001D6299">
              <w:rPr>
                <w:sz w:val="18"/>
                <w:szCs w:val="18"/>
              </w:rPr>
              <w:t xml:space="preserve">информация п. 51). Результаты мониторинга учебных достижений учащихся сравнимы со средними </w:t>
            </w:r>
            <w:proofErr w:type="gramStart"/>
            <w:r w:rsidRPr="001D6299">
              <w:rPr>
                <w:sz w:val="18"/>
                <w:szCs w:val="18"/>
              </w:rPr>
              <w:t>показателями  по</w:t>
            </w:r>
            <w:proofErr w:type="gramEnd"/>
            <w:r w:rsidRPr="001D6299">
              <w:rPr>
                <w:sz w:val="18"/>
                <w:szCs w:val="18"/>
              </w:rPr>
              <w:t xml:space="preserve"> МОО.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Контрольное событие 70. </w:t>
            </w:r>
            <w:r w:rsidRPr="001D629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Адресная помощь педагогическим коллективам школ, имеющих низкие результаты единого </w:t>
            </w:r>
            <w:r w:rsidRPr="001D629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государственного экзамена (Информация о результатах городского мониторинга учебных достижений учащихся 9 и 11 классов)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Зам. начальника УО Котелина Н.Е., Скокова М.Н., начальник отдела Порошкина О.В.,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>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9C4B46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2.2.5. </w:t>
            </w:r>
            <w:r w:rsidRPr="001D6299">
              <w:rPr>
                <w:rFonts w:ascii="Times New Roman" w:hAnsi="Times New Roman"/>
                <w:bCs/>
                <w:sz w:val="18"/>
                <w:szCs w:val="18"/>
              </w:rPr>
              <w:t>Развитие кадрового и инновационного потенциала педагогических работников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Начальник управления образования Бригида О.Ю., начальник отдела Первакова О.В.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37CE" w:rsidRPr="001D6299" w:rsidRDefault="003E2C42" w:rsidP="00FC37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Cs/>
                <w:spacing w:val="-10"/>
                <w:sz w:val="18"/>
                <w:szCs w:val="18"/>
              </w:rPr>
              <w:t xml:space="preserve">Достигнуто. </w:t>
            </w:r>
            <w:r w:rsidR="00FC37CE" w:rsidRPr="001D6299">
              <w:rPr>
                <w:rFonts w:ascii="Times New Roman" w:hAnsi="Times New Roman"/>
                <w:bCs/>
                <w:spacing w:val="-10"/>
                <w:sz w:val="18"/>
                <w:szCs w:val="18"/>
              </w:rPr>
              <w:t xml:space="preserve">На </w:t>
            </w:r>
            <w:proofErr w:type="gramStart"/>
            <w:r w:rsidR="00FC37CE" w:rsidRPr="001D6299">
              <w:rPr>
                <w:rFonts w:ascii="Times New Roman" w:hAnsi="Times New Roman"/>
                <w:bCs/>
                <w:spacing w:val="-10"/>
                <w:sz w:val="18"/>
                <w:szCs w:val="18"/>
              </w:rPr>
              <w:t xml:space="preserve">31.12.2019  </w:t>
            </w:r>
            <w:r w:rsidR="00FC37CE" w:rsidRPr="001D6299">
              <w:rPr>
                <w:rFonts w:ascii="Times New Roman" w:hAnsi="Times New Roman"/>
                <w:sz w:val="18"/>
                <w:szCs w:val="18"/>
              </w:rPr>
              <w:t>общее</w:t>
            </w:r>
            <w:proofErr w:type="gramEnd"/>
            <w:r w:rsidR="00FC37CE" w:rsidRPr="001D6299">
              <w:rPr>
                <w:rFonts w:ascii="Times New Roman" w:hAnsi="Times New Roman"/>
                <w:sz w:val="18"/>
                <w:szCs w:val="18"/>
              </w:rPr>
              <w:t xml:space="preserve"> количество  педагогических работников муниципальных  образовательных учреждений, прошедших процедуру аттестации, составило 257 </w:t>
            </w:r>
            <w:r w:rsidR="00FC37CE" w:rsidRPr="001D629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FC37CE" w:rsidRPr="001D6299">
              <w:rPr>
                <w:rFonts w:ascii="Times New Roman" w:hAnsi="Times New Roman"/>
                <w:sz w:val="18"/>
                <w:szCs w:val="18"/>
              </w:rPr>
              <w:t>человек, из них установлена:</w:t>
            </w:r>
          </w:p>
          <w:p w:rsidR="003B0E03" w:rsidRPr="001D6299" w:rsidRDefault="00FC37CE" w:rsidP="003E2C42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D6299">
              <w:rPr>
                <w:rFonts w:ascii="Times New Roman" w:hAnsi="Times New Roman"/>
                <w:bCs/>
                <w:spacing w:val="-10"/>
                <w:sz w:val="18"/>
                <w:szCs w:val="18"/>
              </w:rPr>
              <w:t xml:space="preserve">- высшая квалификационная категория – 100 педагогическим работникам, 38,9 % от числа </w:t>
            </w:r>
            <w:proofErr w:type="gramStart"/>
            <w:r w:rsidRPr="001D6299">
              <w:rPr>
                <w:rFonts w:ascii="Times New Roman" w:hAnsi="Times New Roman"/>
                <w:bCs/>
                <w:spacing w:val="-10"/>
                <w:sz w:val="18"/>
                <w:szCs w:val="18"/>
              </w:rPr>
              <w:t>аттестованных;  -</w:t>
            </w:r>
            <w:proofErr w:type="gramEnd"/>
            <w:r w:rsidRPr="001D6299">
              <w:rPr>
                <w:rFonts w:ascii="Times New Roman" w:hAnsi="Times New Roman"/>
                <w:bCs/>
                <w:spacing w:val="-10"/>
                <w:sz w:val="18"/>
                <w:szCs w:val="18"/>
              </w:rPr>
              <w:t xml:space="preserve"> первая квалификационная категория –  157 педагогическим работникам, 61,1 % от числа аттестованных</w:t>
            </w:r>
            <w:r w:rsidRPr="001D6299">
              <w:rPr>
                <w:bCs/>
                <w:spacing w:val="-10"/>
                <w:sz w:val="18"/>
                <w:szCs w:val="18"/>
              </w:rPr>
              <w:t xml:space="preserve"> 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9C4B46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2.2.5.1. </w:t>
            </w:r>
            <w:r w:rsidRPr="001D6299">
              <w:rPr>
                <w:rFonts w:ascii="Times New Roman" w:hAnsi="Times New Roman"/>
                <w:bCs/>
                <w:sz w:val="18"/>
                <w:szCs w:val="18"/>
              </w:rPr>
              <w:t>Обеспечение проведения аттестации педагогических кадров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62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E2C42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D6299">
              <w:rPr>
                <w:rFonts w:ascii="Times New Roman" w:hAnsi="Times New Roman"/>
                <w:bCs/>
                <w:spacing w:val="-10"/>
                <w:sz w:val="18"/>
                <w:szCs w:val="18"/>
              </w:rPr>
              <w:t xml:space="preserve">На 31.12. 2019 </w:t>
            </w:r>
            <w:proofErr w:type="gramStart"/>
            <w:r w:rsidRPr="001D6299">
              <w:rPr>
                <w:rFonts w:ascii="Times New Roman" w:hAnsi="Times New Roman"/>
                <w:bCs/>
                <w:spacing w:val="-10"/>
                <w:sz w:val="18"/>
                <w:szCs w:val="18"/>
              </w:rPr>
              <w:t xml:space="preserve">года 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общее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количество  педагогических работников муниципальных  образовательных учреждений, прошедших процедуру аттестации, составило 257 </w:t>
            </w:r>
            <w:r w:rsidRPr="001D629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E2C42" w:rsidRPr="001D6299">
              <w:rPr>
                <w:rFonts w:ascii="Times New Roman" w:hAnsi="Times New Roman"/>
                <w:sz w:val="18"/>
                <w:szCs w:val="18"/>
              </w:rPr>
              <w:t>человек.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71</w:t>
            </w:r>
            <w:r w:rsidRPr="001D629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 Обеспечение аттестации педагогических работников на первую и высшую квалификационную категорию (Информация о присвоении квалификационной категории педагогическим работникам)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46294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46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2.2.5.2.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Проведение муниципальных конкурсов профессионального мастерства для различных категорий педагогических работников и по различным аспектам образовательной деятельности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В период с 23 января   по 4 </w:t>
            </w:r>
            <w:proofErr w:type="gramStart"/>
            <w:r w:rsidRPr="001D6299">
              <w:rPr>
                <w:sz w:val="18"/>
                <w:szCs w:val="18"/>
              </w:rPr>
              <w:t>марта  2019</w:t>
            </w:r>
            <w:proofErr w:type="gramEnd"/>
            <w:r w:rsidRPr="001D6299">
              <w:rPr>
                <w:sz w:val="18"/>
                <w:szCs w:val="18"/>
              </w:rPr>
              <w:t xml:space="preserve"> года  проведен VII  муниципальный  конкурс молодых учителей «Педагогический дебют». 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В VII муниципальном конкурсе молодых учителей «Педагогический дебют» приняло участие 15 учителей из 11 муниципальных общеобразовательных организаций: МАОУ «СОШ № 1</w:t>
            </w:r>
            <w:proofErr w:type="gramStart"/>
            <w:r w:rsidRPr="001D6299">
              <w:rPr>
                <w:sz w:val="18"/>
                <w:szCs w:val="18"/>
              </w:rPr>
              <w:t>»,  МАОУ</w:t>
            </w:r>
            <w:proofErr w:type="gramEnd"/>
            <w:r w:rsidRPr="001D6299">
              <w:rPr>
                <w:sz w:val="18"/>
                <w:szCs w:val="18"/>
              </w:rPr>
              <w:t xml:space="preserve"> «СОШ №4»,  МАОУ «СОШ №7», МАОУ «СОШ №18», МАОУ «СОШ № 21», МАОУ «СОШ № 24», МАОУ «СОШ №31» г.Сыктывкара, МОУ «ООШ №34» г.Сыктывкара, МАОУ «СОШ № 35»,  МАОУ «СОШ № 38», МАОУ «Женская гимназия»,  МОУ КНГ.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В период с </w:t>
            </w:r>
            <w:proofErr w:type="gramStart"/>
            <w:r w:rsidRPr="001D6299">
              <w:rPr>
                <w:sz w:val="18"/>
                <w:szCs w:val="18"/>
              </w:rPr>
              <w:t>11  по</w:t>
            </w:r>
            <w:proofErr w:type="gramEnd"/>
            <w:r w:rsidRPr="001D6299">
              <w:rPr>
                <w:sz w:val="18"/>
                <w:szCs w:val="18"/>
              </w:rPr>
              <w:t xml:space="preserve"> 26  февраля 2019 года проведен муниципальный  этап Всероссийского конкурса «Учитель года  России».  </w:t>
            </w:r>
          </w:p>
          <w:p w:rsidR="003B0E03" w:rsidRPr="001D6299" w:rsidRDefault="003B0E03" w:rsidP="003E2C42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lastRenderedPageBreak/>
              <w:t xml:space="preserve"> В 2019 </w:t>
            </w:r>
            <w:proofErr w:type="gramStart"/>
            <w:r w:rsidRPr="001D6299">
              <w:rPr>
                <w:sz w:val="18"/>
                <w:szCs w:val="18"/>
              </w:rPr>
              <w:t>году  в</w:t>
            </w:r>
            <w:proofErr w:type="gramEnd"/>
            <w:r w:rsidRPr="001D6299">
              <w:rPr>
                <w:sz w:val="18"/>
                <w:szCs w:val="18"/>
              </w:rPr>
              <w:t xml:space="preserve"> муниципальном этапе Всероссийского  конкурса  «Учитель года России» приняли  участие 12  учителей  из 12  муниципальных общеобразовательных организаций: МОУ «НОШ №6», МАОУ «СОШ №1», МАОУ «СОШ №16», МАОУ «СОШ №18», МАОУ «СОШ №24», МАОУ «СОШ №31» г.Сыктывкара, МАОУ «СОШ №43», МАОУ «Русская гимназия», МАОУ «Женская гимназия»,  МАОУ «Гимназия </w:t>
            </w:r>
            <w:proofErr w:type="spellStart"/>
            <w:r w:rsidRPr="001D6299">
              <w:rPr>
                <w:sz w:val="18"/>
                <w:szCs w:val="18"/>
              </w:rPr>
              <w:t>им.А.С.Пушкина</w:t>
            </w:r>
            <w:proofErr w:type="spellEnd"/>
            <w:r w:rsidRPr="001D6299">
              <w:rPr>
                <w:sz w:val="18"/>
                <w:szCs w:val="18"/>
              </w:rPr>
              <w:t xml:space="preserve">», МОУ КНГ, МАОУ «Лицей народной дипломатии» г. Сыктывкара. 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46294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72</w:t>
            </w:r>
            <w:r w:rsidRPr="00D42C3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Проведение конкурсов "Учитель года", "Самый классный </w:t>
            </w:r>
            <w:proofErr w:type="spellStart"/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классный</w:t>
            </w:r>
            <w:proofErr w:type="spellEnd"/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", "Педагогический дебют" (Приказы управления образования об организации и итогах конкурсов профессионального мастерства)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01.12.2019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46294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46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2.2.5.4.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Реализация мероприятий по методическому сопровождению молодых педагогов, развитие системы наставничества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10"/>
              <w:jc w:val="both"/>
              <w:rPr>
                <w:sz w:val="18"/>
                <w:szCs w:val="18"/>
              </w:rPr>
            </w:pPr>
            <w:proofErr w:type="gramStart"/>
            <w:r w:rsidRPr="001D6299">
              <w:rPr>
                <w:sz w:val="18"/>
                <w:szCs w:val="18"/>
              </w:rPr>
              <w:t>В  течение</w:t>
            </w:r>
            <w:proofErr w:type="gramEnd"/>
            <w:r w:rsidRPr="001D6299">
              <w:rPr>
                <w:sz w:val="18"/>
                <w:szCs w:val="18"/>
              </w:rPr>
              <w:t xml:space="preserve"> 2019 года проведен комплекс актуальных методических мероприятий для молодых учителей.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1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         В январе 2019 </w:t>
            </w:r>
            <w:proofErr w:type="gramStart"/>
            <w:r w:rsidRPr="001D6299">
              <w:rPr>
                <w:sz w:val="18"/>
                <w:szCs w:val="18"/>
              </w:rPr>
              <w:t>года  проведены</w:t>
            </w:r>
            <w:proofErr w:type="gramEnd"/>
            <w:r w:rsidRPr="001D6299">
              <w:rPr>
                <w:sz w:val="18"/>
                <w:szCs w:val="18"/>
              </w:rPr>
              <w:t xml:space="preserve">  курсы повышения квалификации для молодых учителей «Технологии организации учебной деятельности», обучение прошло 25 молодых учителей. 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10"/>
              <w:jc w:val="both"/>
              <w:rPr>
                <w:color w:val="000000"/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      </w:t>
            </w:r>
            <w:proofErr w:type="gramStart"/>
            <w:r w:rsidRPr="001D6299">
              <w:rPr>
                <w:sz w:val="18"/>
                <w:szCs w:val="18"/>
              </w:rPr>
              <w:t>В  период</w:t>
            </w:r>
            <w:proofErr w:type="gramEnd"/>
            <w:r w:rsidRPr="001D6299">
              <w:rPr>
                <w:sz w:val="18"/>
                <w:szCs w:val="18"/>
              </w:rPr>
              <w:t xml:space="preserve"> с 30 сентября по 30 октября 2019 года проведен </w:t>
            </w:r>
            <w:r w:rsidRPr="001D6299">
              <w:rPr>
                <w:color w:val="000000"/>
                <w:sz w:val="18"/>
                <w:szCs w:val="18"/>
              </w:rPr>
              <w:t xml:space="preserve">муниципальный конкурс  «Наставник года». В конкурсе приняло участи 7 команд муниципальных общеобразовательных организаций. в состав которых входили наставники и молодые учителя. 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10"/>
              <w:jc w:val="both"/>
              <w:rPr>
                <w:color w:val="000000"/>
              </w:rPr>
            </w:pPr>
            <w:r w:rsidRPr="001D6299">
              <w:rPr>
                <w:sz w:val="18"/>
                <w:szCs w:val="18"/>
              </w:rPr>
              <w:t>В ноябре- декабре 2019 года проведены конкурсы «Лучший урок на уровне начального общего образования», «Лучший урок родного (русского) языка</w:t>
            </w:r>
            <w:proofErr w:type="gramStart"/>
            <w:r w:rsidRPr="001D6299">
              <w:rPr>
                <w:sz w:val="18"/>
                <w:szCs w:val="18"/>
              </w:rPr>
              <w:t>» ,</w:t>
            </w:r>
            <w:proofErr w:type="gramEnd"/>
            <w:r w:rsidRPr="001D6299">
              <w:rPr>
                <w:sz w:val="18"/>
                <w:szCs w:val="18"/>
              </w:rPr>
              <w:t xml:space="preserve"> в конкурсах приняли участие 15 молодых учителей. 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1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   В рамках деятельности городских методических объединений для молодых учителей организована работа «Клуба молодых классных руководителей», «Объединения молодых учителей информатики», проведено за 2019 год более 15 тематических заседаний по вопросам </w:t>
            </w:r>
            <w:proofErr w:type="gramStart"/>
            <w:r w:rsidRPr="001D6299">
              <w:rPr>
                <w:sz w:val="18"/>
                <w:szCs w:val="18"/>
              </w:rPr>
              <w:t>разработки  конкретных</w:t>
            </w:r>
            <w:proofErr w:type="gramEnd"/>
            <w:r w:rsidRPr="001D6299">
              <w:rPr>
                <w:sz w:val="18"/>
                <w:szCs w:val="18"/>
              </w:rPr>
              <w:t xml:space="preserve"> планов   работы классного руководителя, использования цифровых ресурсов в работе учителя. </w:t>
            </w:r>
          </w:p>
          <w:p w:rsidR="003B0E03" w:rsidRPr="001D6299" w:rsidRDefault="003B0E03" w:rsidP="003B0E03">
            <w:pPr>
              <w:pStyle w:val="42"/>
              <w:autoSpaceDE w:val="0"/>
              <w:autoSpaceDN w:val="0"/>
              <w:adjustRightInd w:val="0"/>
              <w:ind w:left="1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    В целях развития содержания и форм наставнической деятельности в образовательных организациях в течение 2019 года проведены мастер-классы и </w:t>
            </w:r>
            <w:r w:rsidRPr="001D6299">
              <w:rPr>
                <w:sz w:val="18"/>
                <w:szCs w:val="18"/>
              </w:rPr>
              <w:lastRenderedPageBreak/>
              <w:t xml:space="preserve">практикумы для молодых учителей по разработке технологических карт уроков, подготовке дидактических материалов к уроку, организации оценочной деятельности </w:t>
            </w:r>
            <w:proofErr w:type="gramStart"/>
            <w:r w:rsidRPr="001D6299">
              <w:rPr>
                <w:sz w:val="18"/>
                <w:szCs w:val="18"/>
              </w:rPr>
              <w:t>учителя  на</w:t>
            </w:r>
            <w:proofErr w:type="gramEnd"/>
            <w:r w:rsidRPr="001D6299">
              <w:rPr>
                <w:sz w:val="18"/>
                <w:szCs w:val="18"/>
              </w:rPr>
              <w:t xml:space="preserve"> уроке. </w:t>
            </w:r>
          </w:p>
          <w:p w:rsidR="003B0E03" w:rsidRPr="001D6299" w:rsidRDefault="003B0E03" w:rsidP="003E2C42">
            <w:pPr>
              <w:pStyle w:val="42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 xml:space="preserve">    В феврале 2019 года прошел муниципальный конкурс молодых учителей «Педагогический дебют».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246294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73</w:t>
            </w:r>
            <w:r w:rsidRPr="00094B1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Проведение методических мероприятий для молодых учителей (Информация МУ ДПО "ЦРО")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1D6299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4B14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2.2.5.5. </w:t>
            </w:r>
            <w:r w:rsidRPr="002D23AE">
              <w:rPr>
                <w:rFonts w:ascii="Times New Roman" w:hAnsi="Times New Roman"/>
                <w:sz w:val="18"/>
                <w:szCs w:val="18"/>
              </w:rPr>
              <w:t>Обеспечение деятельности городских профессиональных сообществ учителей, развитие возможностей для распространения инновационного опыта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color w:val="000000"/>
                <w:sz w:val="18"/>
                <w:szCs w:val="18"/>
              </w:rPr>
              <w:t>Рост количества педагогических работников с первой и высшей квалификационными категориями.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tabs>
                <w:tab w:val="num" w:pos="0"/>
                <w:tab w:val="left" w:pos="426"/>
              </w:tabs>
              <w:spacing w:after="0" w:line="216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1D629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В 2019 году обеспечена деятельность 29 городских методических объединений учителей русского языка и литературы, технологии (технический труд),математики, изобразительного искусства, черчения, мировой художественной культуры, информатики, истории, коми </w:t>
            </w:r>
            <w:proofErr w:type="spellStart"/>
            <w:r w:rsidRPr="001D629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языка,физической</w:t>
            </w:r>
            <w:proofErr w:type="spellEnd"/>
            <w:r w:rsidRPr="001D629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культуры, химии,  биологии, астрономии,  географии, физики, английского языка, экологии,  </w:t>
            </w:r>
            <w:proofErr w:type="spellStart"/>
            <w:r w:rsidRPr="001D629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технологии,основ</w:t>
            </w:r>
            <w:proofErr w:type="spellEnd"/>
            <w:r w:rsidRPr="001D629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религиозной культуры и светской этики, музыки, ответственных за </w:t>
            </w:r>
            <w:proofErr w:type="spellStart"/>
            <w:r w:rsidRPr="001D629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профориентационную</w:t>
            </w:r>
            <w:proofErr w:type="spellEnd"/>
            <w:r w:rsidRPr="001D629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работу, классных руководителей, преподавателей-организаторов ОБЖ, библиотекарей, педагогов дополнительного образования, педагогов-организаторов, руководителей школьных музеев, логопедов, педагогов-психологов, социальных педагогов.</w:t>
            </w:r>
          </w:p>
          <w:p w:rsidR="003B0E03" w:rsidRPr="001D6299" w:rsidRDefault="003B0E03" w:rsidP="003E2C42">
            <w:pPr>
              <w:tabs>
                <w:tab w:val="num" w:pos="0"/>
                <w:tab w:val="left" w:pos="426"/>
              </w:tabs>
              <w:spacing w:after="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   22 муниципальные образовательные организации являются базовыми площадками по организации деятельности по актуальном направлениям реализации ФК ГОС, ФГОС ОО.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rPr>
          <w:trHeight w:val="1878"/>
        </w:trPr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B0E03" w:rsidRPr="00094B14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Контрольное событие 74</w:t>
            </w:r>
            <w:r w:rsidRPr="00094B1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color w:val="000000"/>
                <w:sz w:val="18"/>
                <w:szCs w:val="18"/>
              </w:rPr>
              <w:t>Функционирование не менее 13 профессиональных сообществ учителей-предметников (Отчет МУ ДПО "ЦРО" об организации работы профессиональных сообществ учителей)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директор МУ ДПО "ЦРО" Гузь И.Н.</w:t>
            </w:r>
          </w:p>
        </w:tc>
        <w:tc>
          <w:tcPr>
            <w:tcW w:w="709" w:type="dxa"/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rPr>
          <w:trHeight w:val="210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2" w:type="dxa"/>
            <w:gridSpan w:val="1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/>
                <w:sz w:val="18"/>
                <w:szCs w:val="18"/>
              </w:rPr>
              <w:t>Подпрограмма 3 «Дети и молодежь города Сыктывкара»</w:t>
            </w:r>
          </w:p>
        </w:tc>
      </w:tr>
      <w:tr w:rsidR="003B0E03" w:rsidRPr="007F015A" w:rsidTr="009478A1">
        <w:trPr>
          <w:trHeight w:val="210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2" w:type="dxa"/>
            <w:gridSpan w:val="1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/>
                <w:sz w:val="18"/>
                <w:szCs w:val="18"/>
              </w:rPr>
              <w:t>Задача 1. Обеспечение доступности дополнительного образования и развитие условий для успешной самореализации детей и молодежи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3348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3.1.1.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Обеспечение деятельности (оказание услуг) муниципальных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учреждений (организаций)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Зам. начальника УО Михайлова Л.В., Геллерт Е.Е.</w:t>
            </w:r>
          </w:p>
        </w:tc>
        <w:tc>
          <w:tcPr>
            <w:tcW w:w="709" w:type="dxa"/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 xml:space="preserve">Удовлетворение образовательных потребностей учащихся муниципальных общеобразовательных </w:t>
            </w: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организаций в обучении по дополнительным образовательным программам.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501D6" w:rsidRPr="001D6299" w:rsidRDefault="003E2C42" w:rsidP="000501D6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pacing w:val="-1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Достигнуто. </w:t>
            </w:r>
            <w:r w:rsidR="00C0463F" w:rsidRPr="001D6299">
              <w:rPr>
                <w:rFonts w:ascii="Times New Roman" w:hAnsi="Times New Roman"/>
                <w:sz w:val="18"/>
                <w:szCs w:val="18"/>
              </w:rPr>
              <w:t xml:space="preserve">В целях удовлетворения образовательных потребностей учащихся муниципальных общеобразовательных организаций в обучении по дополнительным образовательным программам реализуются дополнительные образовательные </w:t>
            </w:r>
            <w:r w:rsidR="00C0463F" w:rsidRPr="001D629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программы по </w:t>
            </w:r>
            <w:proofErr w:type="gramStart"/>
            <w:r w:rsidR="00C0463F" w:rsidRPr="001D6299">
              <w:rPr>
                <w:rFonts w:ascii="Times New Roman" w:hAnsi="Times New Roman"/>
                <w:sz w:val="18"/>
                <w:szCs w:val="18"/>
              </w:rPr>
              <w:t>6  направленностям</w:t>
            </w:r>
            <w:proofErr w:type="gramEnd"/>
            <w:r w:rsidR="00C0463F" w:rsidRPr="001D6299">
              <w:rPr>
                <w:rFonts w:ascii="Times New Roman" w:hAnsi="Times New Roman"/>
                <w:sz w:val="18"/>
                <w:szCs w:val="18"/>
              </w:rPr>
              <w:t>. В 789 объединениях занимается 19 627 учащихся</w:t>
            </w:r>
          </w:p>
          <w:p w:rsidR="00131F38" w:rsidRPr="001D6299" w:rsidRDefault="00131F38" w:rsidP="00131F38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Cs/>
                <w:spacing w:val="-10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3348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3.1.1.1.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Обеспечение реализация мероприятий по выполнению муниципальными образовательными организациями дополнительного образования и учреждением по организации работы с молодежью муниципальных заданий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Золотарчук О.М., 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53BAF" w:rsidRPr="001D6299" w:rsidRDefault="00C0463F" w:rsidP="00C0463F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Обеспечено функционирование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9  организаций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дополнительного образования. Общий охват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учащихся  в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рамках выполнения муниципального задания более 20000 человек, в том числе в рамках персонифицированного финансирования. Общее количество договоров обучения по программам ПФ, заключенных с использованием выданных сертификатов составило 5800 договоров. Показатели, характеризующие качество услуги по реализации дополнительных общеобразовательных общеразвивающих программ </w:t>
            </w:r>
            <w:r w:rsidR="00153BAF" w:rsidRPr="001D6299">
              <w:rPr>
                <w:rFonts w:ascii="Times New Roman" w:hAnsi="Times New Roman"/>
                <w:sz w:val="18"/>
                <w:szCs w:val="18"/>
              </w:rPr>
              <w:t>(очно-заочная форма) выполнены.</w:t>
            </w:r>
          </w:p>
          <w:p w:rsidR="00C0463F" w:rsidRPr="001D6299" w:rsidRDefault="00C0463F" w:rsidP="00C0463F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По итогам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2019  года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показатели значений объема соответствует календарному плану проведения мероприятий МАУ «Молодежный центр». </w:t>
            </w:r>
          </w:p>
          <w:p w:rsidR="00C0463F" w:rsidRPr="001D6299" w:rsidRDefault="00C0463F" w:rsidP="00C0463F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Качество муниципальной работы определяется показателями: долей молодежи в возрасте от 14 до 30 лет, охваченной добровольческой деятельностью и мероприятиями, направленными на развитие гражданской активности и формирования здорового образа жизни и удовлетворенностью молодежи организацией мероприятий (смотров, конкурсов, туристских слетов, открытых концертов и форумов).</w:t>
            </w:r>
          </w:p>
          <w:p w:rsidR="003B0E03" w:rsidRPr="001D6299" w:rsidRDefault="00C0463F" w:rsidP="00C0463F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Отклонений  параметров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фактически предоставляемых муниципальным учреждением работ от требований, установленных муниципальным заданием, не имеется.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75</w:t>
            </w:r>
            <w:r w:rsidRPr="00D76A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Обеспечение функционирования муниципальных организаций дополнительного образования и учреждения (отчет о выполнении муниципальных заданий)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Золотарчук О.М., 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До 20 числа месяца, следующего за отчетным кварталом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f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76</w:t>
            </w:r>
            <w:r w:rsidRPr="00B616E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Обеспечение функционирования муниципального учреждения по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организации работы с молодежью (отчет о выполнении муниципального задания)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Зам. начальника УО Михайлова Л.В., Геллерт Е.Е., Золотарчук О.М., </w:t>
            </w: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До 20 числа месяца, следу</w:t>
            </w:r>
            <w:r w:rsidRPr="00183DBB">
              <w:rPr>
                <w:rFonts w:ascii="Times New Roman" w:hAnsi="Times New Roman"/>
                <w:sz w:val="18"/>
                <w:szCs w:val="18"/>
              </w:rPr>
              <w:lastRenderedPageBreak/>
              <w:t>ющего за отчетным кварталом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f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77</w:t>
            </w:r>
            <w:r w:rsidRPr="00B616E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Реализация плана повышения квалификации и профессиональной подготовки педагогов дополнительного образования организаций дополнительного образования в полном объеме (Данные мониторинга по повышению квалификации педагогов дополнительного образования, подтверждаемые данными о выдаче удостоверения)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05A92">
              <w:rPr>
                <w:rFonts w:ascii="Times New Roman" w:hAnsi="Times New Roman"/>
                <w:sz w:val="18"/>
                <w:szCs w:val="18"/>
              </w:rPr>
              <w:t>Начальник отдела Первакова О.В.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f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78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 Аттестация педагогических работников организаций дополнительного образования на первую и высшую квалификационную категорию (Информация о присвоении квалификационных категорий педагогам дополнительного образования)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начальник отдела Первакова О.В.,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f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621B2">
              <w:rPr>
                <w:rFonts w:ascii="Times New Roman" w:hAnsi="Times New Roman"/>
                <w:b/>
                <w:sz w:val="18"/>
                <w:szCs w:val="18"/>
              </w:rPr>
              <w:t>Мероприятие 3.1.1.2.</w:t>
            </w:r>
            <w:r w:rsidRPr="00680743">
              <w:rPr>
                <w:rFonts w:ascii="Times New Roman" w:hAnsi="Times New Roman"/>
                <w:sz w:val="18"/>
                <w:szCs w:val="18"/>
              </w:rPr>
              <w:t xml:space="preserve"> Организация работы муниципальными образовательными организациями по обращению с твердыми коммунальными отходами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hAnsi="Times New Roman"/>
                <w:sz w:val="18"/>
                <w:szCs w:val="18"/>
              </w:rPr>
              <w:t>Зам. начальника Золотарчук О.М.,</w:t>
            </w:r>
          </w:p>
          <w:p w:rsidR="003B0E03" w:rsidRPr="00680743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680743">
              <w:rPr>
                <w:rFonts w:ascii="Times New Roman" w:hAnsi="Times New Roman"/>
                <w:sz w:val="18"/>
                <w:szCs w:val="18"/>
              </w:rPr>
              <w:t>ачальник отдела Борисова С.В.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83DBB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5009B2" w:rsidP="005009B2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За отчетный 2019 год все муниципальные организации дополнительного образования выполнили условия договоров на оказание услуг по обращению с твердыми коммунальными отходами. В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результате  организованной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работы на 31.12.2019 год учреждения не имеют просроченной кредиторской задолженности перед региональным  оператором ООО «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Ухтажилфонд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». 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3621B2" w:rsidRDefault="003B0E03" w:rsidP="003B0E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621B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Контрольное событие 79</w:t>
            </w:r>
          </w:p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выполнения обязательств по </w:t>
            </w: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заключенным договорам на вывоз ТКО (отчет по использованию субсидии на оплату услуг по обращению </w:t>
            </w:r>
            <w:proofErr w:type="gram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 ТКО</w:t>
            </w:r>
            <w:proofErr w:type="gramEnd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Зам. начальника Золотарчук О.М.,</w:t>
            </w:r>
          </w:p>
          <w:p w:rsidR="003B0E03" w:rsidRPr="00680743" w:rsidRDefault="003B0E03" w:rsidP="003B0E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</w:t>
            </w: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ачальник отдела Борисова С.В.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83DBB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f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616E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Основное мероприятие 3.1.2. </w:t>
            </w:r>
            <w:r w:rsidRPr="002D23AE">
              <w:rPr>
                <w:rFonts w:ascii="Times New Roman" w:hAnsi="Times New Roman"/>
                <w:color w:val="000000"/>
                <w:sz w:val="18"/>
                <w:szCs w:val="18"/>
              </w:rPr>
              <w:t>Создание условий для функционирования муниципальных учреждений (организаций)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Золотарчук О.М., начальник отдела Борисова С.В.</w:t>
            </w:r>
          </w:p>
        </w:tc>
        <w:tc>
          <w:tcPr>
            <w:tcW w:w="709" w:type="dxa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Создание безопасных условий жизнедеятельности муниципальных организаций дополнительного образования детей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E2C42" w:rsidP="00B64C9A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3B0E03" w:rsidRPr="001D6299">
              <w:rPr>
                <w:rFonts w:ascii="Times New Roman" w:hAnsi="Times New Roman"/>
                <w:sz w:val="18"/>
                <w:szCs w:val="18"/>
              </w:rPr>
              <w:t xml:space="preserve">Обеспечено функционирование </w:t>
            </w:r>
            <w:r w:rsidR="00B64C9A" w:rsidRPr="001D6299">
              <w:rPr>
                <w:rFonts w:ascii="Times New Roman" w:hAnsi="Times New Roman"/>
                <w:sz w:val="18"/>
                <w:szCs w:val="18"/>
              </w:rPr>
              <w:t>9</w:t>
            </w:r>
            <w:r w:rsidR="003B0E03" w:rsidRPr="001D6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3B0E03" w:rsidRPr="001D6299">
              <w:rPr>
                <w:rFonts w:ascii="Times New Roman" w:hAnsi="Times New Roman"/>
                <w:sz w:val="18"/>
                <w:szCs w:val="18"/>
              </w:rPr>
              <w:t>муниципальных  организаций</w:t>
            </w:r>
            <w:proofErr w:type="gramEnd"/>
            <w:r w:rsidR="003B0E03" w:rsidRPr="001D6299">
              <w:rPr>
                <w:rFonts w:ascii="Times New Roman" w:hAnsi="Times New Roman"/>
                <w:sz w:val="18"/>
                <w:szCs w:val="18"/>
              </w:rPr>
              <w:t xml:space="preserve"> дополнительного образования в соответствии с требованиями противопожарного и, санитарно-эпидемиологического законодательства. В период подготовки к 201</w:t>
            </w:r>
            <w:r w:rsidR="00B64C9A" w:rsidRPr="001D6299">
              <w:rPr>
                <w:rFonts w:ascii="Times New Roman" w:hAnsi="Times New Roman"/>
                <w:sz w:val="18"/>
                <w:szCs w:val="18"/>
              </w:rPr>
              <w:t>9</w:t>
            </w:r>
            <w:r w:rsidR="003B0E03" w:rsidRPr="001D6299">
              <w:rPr>
                <w:rFonts w:ascii="Times New Roman" w:hAnsi="Times New Roman"/>
                <w:sz w:val="18"/>
                <w:szCs w:val="18"/>
              </w:rPr>
              <w:t>-20</w:t>
            </w:r>
            <w:r w:rsidR="00B64C9A" w:rsidRPr="001D6299">
              <w:rPr>
                <w:rFonts w:ascii="Times New Roman" w:hAnsi="Times New Roman"/>
                <w:sz w:val="18"/>
                <w:szCs w:val="18"/>
              </w:rPr>
              <w:t>20</w:t>
            </w:r>
            <w:r w:rsidR="003B0E03" w:rsidRPr="001D6299">
              <w:rPr>
                <w:rFonts w:ascii="Times New Roman" w:hAnsi="Times New Roman"/>
                <w:sz w:val="18"/>
                <w:szCs w:val="18"/>
              </w:rPr>
              <w:t xml:space="preserve"> учебному </w:t>
            </w:r>
            <w:proofErr w:type="gramStart"/>
            <w:r w:rsidR="003B0E03" w:rsidRPr="001D6299">
              <w:rPr>
                <w:rFonts w:ascii="Times New Roman" w:hAnsi="Times New Roman"/>
                <w:sz w:val="18"/>
                <w:szCs w:val="18"/>
              </w:rPr>
              <w:t>году  обеспечена</w:t>
            </w:r>
            <w:proofErr w:type="gramEnd"/>
            <w:r w:rsidR="003B0E03" w:rsidRPr="001D6299">
              <w:rPr>
                <w:rFonts w:ascii="Times New Roman" w:hAnsi="Times New Roman"/>
                <w:sz w:val="18"/>
                <w:szCs w:val="18"/>
              </w:rPr>
              <w:t xml:space="preserve"> приемка 100 % муниципальных организаций дополнительного образования межведомственной комиссией АМО ГО «Сыктывкар»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Мероприятие 3.1.2.1. </w:t>
            </w:r>
            <w:r w:rsidRPr="002D23AE">
              <w:rPr>
                <w:bCs/>
                <w:color w:val="000000"/>
                <w:sz w:val="18"/>
                <w:szCs w:val="18"/>
              </w:rPr>
              <w:t>Проведение ремонтных работ в муниципальных образовательных организациях дополнительного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Золотарчук О.М., начальник отдела Борисова С.В.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Контрольное событие 80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bCs/>
                <w:color w:val="000000"/>
                <w:sz w:val="18"/>
                <w:szCs w:val="18"/>
              </w:rPr>
              <w:t>Проведение ремонтных работ (Информация о проведении ремонтных работ)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31.10.2019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425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425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4253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21B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Мероприятие 3.1.2.3.</w:t>
            </w: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Реализация народного проекта в сфере образования, прошедшего отбор в рамках проекта «Народный бюджет»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C925D0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01.04.2019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C925D0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31.08.2019</w:t>
            </w:r>
            <w:bookmarkStart w:id="2" w:name="_GoBack"/>
            <w:bookmarkEnd w:id="2"/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425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C925D0" w:rsidRDefault="00C925D0" w:rsidP="00C92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В 2019 реализован народный проект в сфере образования, прошедший отбор в рамках проекта «Народный </w:t>
            </w:r>
            <w:proofErr w:type="gramStart"/>
            <w:r w:rsidRPr="00C925D0">
              <w:rPr>
                <w:rFonts w:ascii="Times New Roman" w:hAnsi="Times New Roman"/>
                <w:sz w:val="16"/>
                <w:szCs w:val="16"/>
                <w:highlight w:val="yellow"/>
              </w:rPr>
              <w:t>бюджет»-</w:t>
            </w:r>
            <w:proofErr w:type="gramEnd"/>
            <w:r w:rsidRPr="00C925D0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«Республика в кадре» – создание детской телестудии», организация - МАУДО "</w:t>
            </w:r>
            <w:proofErr w:type="spellStart"/>
            <w:r w:rsidRPr="00C925D0">
              <w:rPr>
                <w:rFonts w:ascii="Times New Roman" w:hAnsi="Times New Roman"/>
                <w:sz w:val="16"/>
                <w:szCs w:val="16"/>
                <w:highlight w:val="yellow"/>
              </w:rPr>
              <w:t>ДТДиУМ</w:t>
            </w:r>
            <w:proofErr w:type="spellEnd"/>
            <w:r w:rsidRPr="00C925D0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". Общая сумма реализации проекта -500,0 тыс. руб. </w:t>
            </w:r>
            <w:proofErr w:type="gramStart"/>
            <w:r w:rsidRPr="00C925D0">
              <w:rPr>
                <w:rFonts w:ascii="Times New Roman" w:hAnsi="Times New Roman"/>
                <w:sz w:val="16"/>
                <w:szCs w:val="16"/>
                <w:highlight w:val="yellow"/>
              </w:rPr>
              <w:t>( в</w:t>
            </w:r>
            <w:proofErr w:type="gramEnd"/>
            <w:r w:rsidRPr="00C925D0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C925D0">
              <w:rPr>
                <w:rFonts w:ascii="Times New Roman" w:hAnsi="Times New Roman"/>
                <w:sz w:val="16"/>
                <w:szCs w:val="16"/>
                <w:highlight w:val="yellow"/>
              </w:rPr>
              <w:t>т.ч</w:t>
            </w:r>
            <w:proofErr w:type="spellEnd"/>
            <w:r w:rsidRPr="00C925D0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. вклад юридических и физических лиц 25,0 тыс. </w:t>
            </w:r>
            <w:proofErr w:type="spellStart"/>
            <w:r w:rsidRPr="00C925D0">
              <w:rPr>
                <w:rFonts w:ascii="Times New Roman" w:hAnsi="Times New Roman"/>
                <w:sz w:val="16"/>
                <w:szCs w:val="16"/>
                <w:highlight w:val="yellow"/>
              </w:rPr>
              <w:t>руб</w:t>
            </w:r>
            <w:proofErr w:type="spellEnd"/>
            <w:r w:rsidRPr="00C925D0">
              <w:rPr>
                <w:rFonts w:ascii="Times New Roman" w:hAnsi="Times New Roman"/>
                <w:sz w:val="16"/>
                <w:szCs w:val="16"/>
                <w:highlight w:val="yellow"/>
              </w:rPr>
              <w:t>) Приобретено оборудование для оснащения фотостудии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4253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3621B2" w:rsidRDefault="003B0E03" w:rsidP="003B0E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621B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Контрольное событие 81</w:t>
            </w:r>
          </w:p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оборудования (Информация об использовании субсидии на реализацию народных проектов в сфере образования)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425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425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4253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21B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Мероприятие 3.1.2.2</w:t>
            </w: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Мероприятия по обеспечению антитеррористической защищенности муниципальных </w:t>
            </w: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организаций дополнительного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Зам. начальника УО Михайлова Л.В., Геллерт Е.Е.,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4C4F" w:rsidRPr="001D6299" w:rsidRDefault="00674C4F" w:rsidP="00674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В 2019 году проведен комплекс мероприятий по обеспечению </w:t>
            </w:r>
            <w:r w:rsidRPr="001D6299">
              <w:rPr>
                <w:rFonts w:ascii="Times New Roman" w:hAnsi="Times New Roman"/>
                <w:bCs/>
                <w:sz w:val="18"/>
                <w:szCs w:val="18"/>
              </w:rPr>
              <w:t xml:space="preserve">антитеррористической защищенности образовательных организаций: </w:t>
            </w:r>
          </w:p>
          <w:p w:rsidR="00674C4F" w:rsidRPr="001D6299" w:rsidRDefault="00674C4F" w:rsidP="00674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Cs/>
                <w:sz w:val="18"/>
                <w:szCs w:val="18"/>
              </w:rPr>
              <w:t>- установлены турникеты в 2 МОО ДО,</w:t>
            </w:r>
          </w:p>
          <w:p w:rsidR="00674C4F" w:rsidRPr="001D6299" w:rsidRDefault="00674C4F" w:rsidP="00674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Cs/>
                <w:sz w:val="18"/>
                <w:szCs w:val="18"/>
              </w:rPr>
              <w:t>- установлены домофоны в 6 МОО ДО,</w:t>
            </w:r>
          </w:p>
          <w:p w:rsidR="00674C4F" w:rsidRPr="001D6299" w:rsidRDefault="00674C4F" w:rsidP="00674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Cs/>
                <w:sz w:val="18"/>
                <w:szCs w:val="18"/>
              </w:rPr>
              <w:t xml:space="preserve">- произведена установка и дооборудование системы </w:t>
            </w:r>
            <w:r w:rsidRPr="001D6299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видеонаблюдения в 9 МОО,</w:t>
            </w:r>
          </w:p>
          <w:p w:rsidR="003B0E03" w:rsidRPr="001D6299" w:rsidRDefault="001C1926" w:rsidP="001C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Cs/>
                <w:sz w:val="18"/>
                <w:szCs w:val="18"/>
              </w:rPr>
              <w:t>- установлена охранная сигнализация в 2 МОО ДО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3621B2" w:rsidRDefault="003B0E03" w:rsidP="003B0E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621B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Контрольное событие 82</w:t>
            </w:r>
          </w:p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 обеспечению антитеррористической защищенности муниципальных организаций дополнительного образования (Информация о выполненных работах)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Золотарчук О.М.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 3.1.3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bCs/>
                <w:color w:val="000000"/>
                <w:sz w:val="18"/>
                <w:szCs w:val="18"/>
              </w:rPr>
              <w:t>Создание условий для вовлечения молодежи в социальную практику, гражданского образования и патриотического воспитания молодежи, содействие формированию правовых, культурных и нравственных ценностей среди молодежи стойкого неприятия идеологии терроризма и экстремистских проявлений среди молодежи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Зам. начальника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 Михайлова Л.В., Геллерт Е.Е.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 xml:space="preserve">Обеспечение деятельности детской общественной организации «Смена» и </w:t>
            </w:r>
            <w:proofErr w:type="spellStart"/>
            <w:r w:rsidRPr="007F015A">
              <w:rPr>
                <w:rFonts w:ascii="Times New Roman" w:hAnsi="Times New Roman"/>
                <w:sz w:val="18"/>
                <w:szCs w:val="18"/>
              </w:rPr>
              <w:t>Эжвинского</w:t>
            </w:r>
            <w:proofErr w:type="spellEnd"/>
            <w:r w:rsidRPr="007F015A">
              <w:rPr>
                <w:rFonts w:ascii="Times New Roman" w:hAnsi="Times New Roman"/>
                <w:sz w:val="18"/>
                <w:szCs w:val="18"/>
              </w:rPr>
              <w:t xml:space="preserve"> районного общественного движения детей и молодежи «Ребячья республика». Организация взаимодействия детских и молодежных общественных организаций города Сыктывкара.</w:t>
            </w:r>
          </w:p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Реализация проектов патриотической направленности: «Я- гражданин России», «Лидер 21 века»; «Серебряная штормовка», «Академия лидерского мастерства», конкурс школьных средств массовой информации, конкурс молодежных активистов «Молодые лица».</w:t>
            </w:r>
          </w:p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Рост социальной активности молодежи.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463F" w:rsidRPr="001D6299" w:rsidRDefault="003E2C42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C0463F" w:rsidRPr="001D6299">
              <w:rPr>
                <w:rFonts w:ascii="Times New Roman" w:hAnsi="Times New Roman"/>
                <w:sz w:val="18"/>
                <w:szCs w:val="18"/>
              </w:rPr>
              <w:t>На территории МО ГО «</w:t>
            </w:r>
            <w:proofErr w:type="gramStart"/>
            <w:r w:rsidR="00C0463F" w:rsidRPr="001D6299">
              <w:rPr>
                <w:rFonts w:ascii="Times New Roman" w:hAnsi="Times New Roman"/>
                <w:sz w:val="18"/>
                <w:szCs w:val="18"/>
              </w:rPr>
              <w:t>Сыктывкар»  осуществляют</w:t>
            </w:r>
            <w:proofErr w:type="gramEnd"/>
            <w:r w:rsidR="00C0463F" w:rsidRPr="001D6299">
              <w:rPr>
                <w:rFonts w:ascii="Times New Roman" w:hAnsi="Times New Roman"/>
                <w:sz w:val="18"/>
                <w:szCs w:val="18"/>
              </w:rPr>
              <w:t xml:space="preserve"> деятельность  18 молодежных движений и организаций,  из них 12  являются Региональными общественными организациями,   6 движений являются муниципальными:</w:t>
            </w:r>
          </w:p>
          <w:p w:rsidR="00C0463F" w:rsidRPr="001D6299" w:rsidRDefault="00C0463F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- два детских общественных движения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СГОДДиМ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«Смена» и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ЭРОДДиМ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«Ребячья Республика» (количество участников – более 5 500 чел.);</w:t>
            </w:r>
          </w:p>
          <w:p w:rsidR="00C0463F" w:rsidRPr="001D6299" w:rsidRDefault="00C0463F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-  Муниципальный штаб Всероссийского общественного движения «Волонтеры Победы» (более 750 чел.);</w:t>
            </w:r>
          </w:p>
          <w:p w:rsidR="00C0463F" w:rsidRPr="001D6299" w:rsidRDefault="00C0463F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-  муниципальный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штаб  Регионального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отделения  ВВПОД «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Юнармия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>» (1400 чел.);</w:t>
            </w:r>
          </w:p>
          <w:p w:rsidR="00C0463F" w:rsidRPr="001D6299" w:rsidRDefault="00C0463F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-  местное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отделение  ООГДЮО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«Российское движение школьников»  (более 3 500 чел., вовлечены в деятельность движения – более 8000);</w:t>
            </w:r>
          </w:p>
          <w:p w:rsidR="00C0463F" w:rsidRPr="001D6299" w:rsidRDefault="00C0463F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- волонтерские отряды и объединения в муниципальных образовательных организациях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 (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более 3500 чел.).   </w:t>
            </w:r>
          </w:p>
          <w:p w:rsidR="00C0463F" w:rsidRPr="001D6299" w:rsidRDefault="00C0463F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         С целью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координации  деятельности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волонтерских объединений и движений города,  создания условий для реализации прав граждан на добровольное  участие в решении социально значимых вопросов, общественных объединений, местных сообществ на базе МАУ «Молодежный центр г. Сыктывкара»  функционирует Центр развития волонтерства г. Сыктывкара, </w:t>
            </w:r>
          </w:p>
          <w:p w:rsidR="00C0463F" w:rsidRPr="001D6299" w:rsidRDefault="00C0463F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    Ежегодно увеличивается число социально активных граждан, которые по собственной инициативе участвуют в добровольческих акциях и проектах. Волонтеры ежегодно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принимают  участие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и реализуют добровольческие инициативы: сотрудничают с учреждениями здравоохранения (Детская республиканская больница), социальными учреждениями (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Тентюковский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дом-интернат,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Кочпонский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психоневрологический интернат), иными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>учреждениями – библиотеками, приютами и домами культуры. Реализуют значимые акции и мероприятия, такие как «Шкатулка мужества», «Шарики добра», «Малышу во благо», принимают участие в республиканских и муниципальных конкурсах: «Лидер года», «Я-Гражданин России», «Добровольческий поступок» (реализация социальных проектов), конкурс «Доброволец Республики Коми».</w:t>
            </w:r>
          </w:p>
          <w:p w:rsidR="00C0463F" w:rsidRPr="001D6299" w:rsidRDefault="00C0463F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Для решения задач патриотического воспитания, профилактики экстрем</w:t>
            </w:r>
            <w:r w:rsidR="009C4B46">
              <w:rPr>
                <w:rFonts w:ascii="Times New Roman" w:hAnsi="Times New Roman"/>
                <w:sz w:val="18"/>
                <w:szCs w:val="18"/>
              </w:rPr>
              <w:t>и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стски</w:t>
            </w:r>
            <w:r w:rsidR="009C4B46">
              <w:rPr>
                <w:rFonts w:ascii="Times New Roman" w:hAnsi="Times New Roman"/>
                <w:sz w:val="18"/>
                <w:szCs w:val="18"/>
              </w:rPr>
              <w:t>х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проявлений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среди  молодежи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функционирует Центр  военно-патриотического воспитания.   Общий охват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участников  мероприятий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и акций, организованных Центром военно-патриотического воспитания в 2019  году, составил более  20 тысяч человек.</w:t>
            </w:r>
          </w:p>
          <w:p w:rsidR="00C0463F" w:rsidRPr="001D6299" w:rsidRDefault="00C0463F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В соответствии с Методическими рекомендациями по исполнению мероприятий Комплексного плана противодействия идеологии терроризма в Республике Коми на 2019-2023 годы</w:t>
            </w:r>
            <w:r w:rsidR="00AC3F9A" w:rsidRPr="001D6299">
              <w:rPr>
                <w:rFonts w:ascii="Times New Roman" w:hAnsi="Times New Roman"/>
                <w:sz w:val="18"/>
                <w:szCs w:val="18"/>
              </w:rPr>
              <w:t>,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утвержденными Комитетом Республики Коми гражданской обороны и чрезвычайных ситуаций, с целью формирования единого подхода и повышения качества деятельности в рамках мероприятий по вопросам комплексной безопасности и противодействию проявлениям террористических угроз в образовательных организациях и центрах дополнительного образования на территории МО ГО «Сыктывкар» были  приняты дополнительные меры по организации и проведению мероприятий по противодействию идеологии терроризма в образовательной сфере и молодежной среде.</w:t>
            </w:r>
          </w:p>
          <w:p w:rsidR="003B0E03" w:rsidRPr="001D6299" w:rsidRDefault="00AC3F9A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Д</w:t>
            </w:r>
            <w:r w:rsidR="00C0463F" w:rsidRPr="001D6299">
              <w:rPr>
                <w:rFonts w:ascii="Times New Roman" w:hAnsi="Times New Roman"/>
                <w:sz w:val="18"/>
                <w:szCs w:val="18"/>
              </w:rPr>
              <w:t xml:space="preserve">ля учащихся 13-18 </w:t>
            </w:r>
            <w:proofErr w:type="gramStart"/>
            <w:r w:rsidR="00C0463F" w:rsidRPr="001D6299">
              <w:rPr>
                <w:rFonts w:ascii="Times New Roman" w:hAnsi="Times New Roman"/>
                <w:sz w:val="18"/>
                <w:szCs w:val="18"/>
              </w:rPr>
              <w:t>лет  в</w:t>
            </w:r>
            <w:proofErr w:type="gramEnd"/>
            <w:r w:rsidR="00C0463F" w:rsidRPr="001D6299">
              <w:rPr>
                <w:rFonts w:ascii="Times New Roman" w:hAnsi="Times New Roman"/>
                <w:sz w:val="18"/>
                <w:szCs w:val="18"/>
              </w:rPr>
              <w:t xml:space="preserve"> течение 2019 года проводились информационно-просветительские встречи с участием представителей АТК, УФСБ, сотрудниками Центра  противодействию экстремизму МВД Республики Коми,</w:t>
            </w:r>
            <w:r w:rsidR="00C0463F" w:rsidRPr="001D6299">
              <w:t xml:space="preserve"> </w:t>
            </w:r>
            <w:r w:rsidR="00C0463F" w:rsidRPr="001D6299">
              <w:rPr>
                <w:rFonts w:ascii="Times New Roman" w:hAnsi="Times New Roman"/>
                <w:sz w:val="18"/>
                <w:szCs w:val="18"/>
              </w:rPr>
              <w:t>тематические классные часы учащихся, мероприятия  с участием представителей диаспор и этносов, проживающих в республике.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Мероприятие 3.1.3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.1. </w:t>
            </w:r>
            <w:r w:rsidRPr="002D23AE">
              <w:rPr>
                <w:bCs/>
                <w:color w:val="000000"/>
                <w:sz w:val="18"/>
                <w:szCs w:val="18"/>
              </w:rPr>
              <w:t>Организация участия во Всероссийских и республиканских патриотических акциях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Скокова М.Н.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463F" w:rsidRPr="001D6299" w:rsidRDefault="00C0463F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Огромную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работу  по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патриотическому воспитанию молодежи проводит Сыктывкарский штаб Всероссийского общественного движения «Волонтеры Победы». В рамках деятельности муниципального штаба проводятся Всероссийские акции патриотической направленности: Дни единых действий,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акция  «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Подвези ветерана», гражданская инициатива «Бессмертный полк», акция «Георгиевская ленточка», исторические молодежные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квесты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«Битва за Сталинград», «Битва за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>Кавказ», акция «Дерево памят</w:t>
            </w:r>
            <w:r w:rsidR="00AC3F9A" w:rsidRPr="001D6299">
              <w:rPr>
                <w:rFonts w:ascii="Times New Roman" w:hAnsi="Times New Roman"/>
                <w:sz w:val="18"/>
                <w:szCs w:val="18"/>
              </w:rPr>
              <w:t>и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».  Общий охват участников акций составляет более 25 000 человек.</w:t>
            </w:r>
          </w:p>
          <w:p w:rsidR="003B0E03" w:rsidRPr="001D6299" w:rsidRDefault="00C0463F" w:rsidP="00AC3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        В рамках направлений работы Волонтеров Победы в городе Сыктывкар</w:t>
            </w:r>
            <w:r w:rsidR="00AC3F9A" w:rsidRPr="001D6299">
              <w:rPr>
                <w:rFonts w:ascii="Times New Roman" w:hAnsi="Times New Roman"/>
                <w:sz w:val="18"/>
                <w:szCs w:val="18"/>
              </w:rPr>
              <w:t xml:space="preserve">е в 2019 году проходили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мероприятия: всероссийские исторические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квесты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для учащихся и студентов, Уроки Победы, Уроки Моей истории</w:t>
            </w:r>
            <w:r w:rsidR="00AC3F9A" w:rsidRPr="001D6299">
              <w:rPr>
                <w:rFonts w:ascii="Times New Roman" w:hAnsi="Times New Roman"/>
                <w:sz w:val="18"/>
                <w:szCs w:val="18"/>
              </w:rPr>
              <w:t>.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3F9A" w:rsidRPr="001D6299">
              <w:rPr>
                <w:rFonts w:ascii="Times New Roman" w:hAnsi="Times New Roman"/>
                <w:sz w:val="18"/>
                <w:szCs w:val="18"/>
              </w:rPr>
              <w:t xml:space="preserve">Проведено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50 уроков мужества для учащихся муниципальных образовательных организаций.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Контрольное событие 83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bCs/>
                <w:color w:val="000000"/>
                <w:sz w:val="18"/>
                <w:szCs w:val="18"/>
              </w:rPr>
              <w:t>Участие во Всероссийских и республиканских патриотических акциях (Информация об участии)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09327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Контрольное событие 84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bCs/>
                <w:color w:val="000000"/>
                <w:sz w:val="18"/>
                <w:szCs w:val="18"/>
              </w:rPr>
              <w:t>Проведение мероприятий, направленных на гражданское и военно-патриотическое воспитание молодежи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680743" w:rsidRDefault="003B0E03" w:rsidP="003B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Мероприятие 3.1.3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.2. </w:t>
            </w:r>
            <w:r w:rsidRPr="002D23AE">
              <w:rPr>
                <w:bCs/>
                <w:color w:val="000000"/>
                <w:sz w:val="18"/>
                <w:szCs w:val="18"/>
              </w:rPr>
              <w:t>Развитие деятельности клубных объединений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Зам. начальника УО Михайлова Л.В., Геллерт Е.Е., начальник отдела Аюгова </w:t>
            </w:r>
            <w:proofErr w:type="gram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М.М..</w:t>
            </w:r>
            <w:proofErr w:type="gramEnd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Скокова М.Н.</w:t>
            </w:r>
            <w:r w:rsidRPr="00205A9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463F" w:rsidRPr="001D6299" w:rsidRDefault="00C0463F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         В целях вовлечения учащихся в занятия физической культурой и спортом, развития и популяризации школьного спорта на базах 28 муниципальных образовательных организаций    организована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деятельность  школьных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спортивных клубов с общим охватом более 4,5 тысяч участников. Школьные спортивные клубы организуют и проводят физкультурно-оздоровительные и спортивные мероприятия, в том числе школьные этапы Всероссийских спортивных соревнований школьников "Президентские состязания" и Всероссийских спортивных игр школьников "Президентские спортивные игры", формируют команды по видам спорта (волейбол, футбол, настольный теннис, плавание, мини - футбол, волейбол, баскетбол, стрельба, футбол, волейбол, баскетбол, восточные единоборства, плавание, лыжи, аэробика)  и обеспечивают их участие в соревнованиях различного уровня (школьных, муниципальных, республиканских, всероссийских). Ежегодно проводится муниципальный этап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Республиканского  конкурса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на лучшую организацию работы среди школьных спортивных клубов. </w:t>
            </w:r>
          </w:p>
          <w:p w:rsidR="003B0E03" w:rsidRPr="001D6299" w:rsidRDefault="00C0463F" w:rsidP="00C04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          На постоянной основе </w:t>
            </w:r>
            <w:r w:rsidR="00AC3F9A" w:rsidRPr="001D6299">
              <w:rPr>
                <w:rFonts w:ascii="Times New Roman" w:hAnsi="Times New Roman"/>
                <w:sz w:val="18"/>
                <w:szCs w:val="18"/>
              </w:rPr>
              <w:t>о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беспечена деятельность 5 клубных формирований на базе МАУ «Молодежный центр г.Сыктывкара» с целью организации досуга молодежи от 14 до 30 лет: туристический клуб "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Tourist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>Centr</w:t>
            </w:r>
            <w:proofErr w:type="spellEnd"/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" ,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фотоклуб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"Вспышка" - поисковый отряд «Весна Победы»,   клуб туристской песни "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Нодья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>",  клуб молодых мам "Орбита" 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Контрольное событие 85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bCs/>
                <w:color w:val="000000"/>
                <w:sz w:val="18"/>
                <w:szCs w:val="18"/>
              </w:rPr>
              <w:t>Обеспечение деятельности клубных объединений (Информация о деятельности клубных объединений)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Контрольное событие 86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bCs/>
                <w:color w:val="000000"/>
                <w:sz w:val="18"/>
                <w:szCs w:val="18"/>
              </w:rPr>
              <w:t>Обеспечение деятельности отрядов Российского движения школьников (Информация о деятельности РДШ)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Контрольное событие 87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bCs/>
                <w:color w:val="000000"/>
                <w:sz w:val="18"/>
                <w:szCs w:val="18"/>
              </w:rPr>
              <w:t>Обеспечение деятельности военно-патриотических клубов (Информация о деятельности клубов, объединений)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 w:rsidRPr="00B616E3">
              <w:rPr>
                <w:b/>
                <w:bCs/>
                <w:color w:val="000000"/>
                <w:sz w:val="18"/>
                <w:szCs w:val="18"/>
              </w:rPr>
              <w:t>Мероприяти</w:t>
            </w:r>
            <w:r>
              <w:rPr>
                <w:b/>
                <w:bCs/>
                <w:color w:val="000000"/>
                <w:sz w:val="18"/>
                <w:szCs w:val="18"/>
              </w:rPr>
              <w:t>е 3.1.3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.3. </w:t>
            </w:r>
            <w:r w:rsidRPr="002D23AE">
              <w:rPr>
                <w:bCs/>
                <w:color w:val="000000"/>
                <w:sz w:val="18"/>
                <w:szCs w:val="18"/>
              </w:rPr>
              <w:t>Содействие формированию и работе клуба молодых учителей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начальник отдела Аюгова М.М., Скокова М.Н.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1D6299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2019  года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в рамках Клуба молодых учителей обеспечена деятельность Клуба молодых классных руководителей, Клуба молодых учителей информатики, творческих групп молодых учителей русского и коми языков,  литературы, истории, математики, географии и биологии, физики и химии. </w:t>
            </w:r>
          </w:p>
          <w:p w:rsidR="00131F38" w:rsidRPr="001D6299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        В рамках деятельности городских методических объединений для молодых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учителей  в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тече</w:t>
            </w:r>
            <w:r w:rsidR="00AC3F9A" w:rsidRPr="001D6299">
              <w:rPr>
                <w:rFonts w:ascii="Times New Roman" w:hAnsi="Times New Roman"/>
                <w:sz w:val="18"/>
                <w:szCs w:val="18"/>
              </w:rPr>
              <w:t xml:space="preserve">ние 2019 года  проведено  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29  открытых уроков , в том числе по освоению технологий организации учебной деятельности, по освоению интерактивной физики, платформы «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Учи.Ру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». </w:t>
            </w:r>
          </w:p>
          <w:p w:rsidR="003B0E03" w:rsidRPr="001D6299" w:rsidRDefault="00131F38" w:rsidP="00AC3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      В рамках повышения квалификации учителей по вопросам подготовки учащихся к государственной итоговой аттестации для </w:t>
            </w:r>
            <w:r w:rsidR="00AC3F9A" w:rsidRPr="001D6299">
              <w:rPr>
                <w:rFonts w:ascii="Times New Roman" w:hAnsi="Times New Roman"/>
                <w:sz w:val="18"/>
                <w:szCs w:val="18"/>
              </w:rPr>
              <w:t xml:space="preserve">молодых учителей </w:t>
            </w:r>
            <w:proofErr w:type="gramStart"/>
            <w:r w:rsidR="00AC3F9A" w:rsidRPr="001D6299">
              <w:rPr>
                <w:rFonts w:ascii="Times New Roman" w:hAnsi="Times New Roman"/>
                <w:sz w:val="18"/>
                <w:szCs w:val="18"/>
              </w:rPr>
              <w:t xml:space="preserve">проведено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15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практикумов по разработке уроков и  контрольных - измерительных материалов.  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Контрольное событие 88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bCs/>
                <w:color w:val="000000"/>
                <w:sz w:val="18"/>
                <w:szCs w:val="18"/>
              </w:rPr>
              <w:t xml:space="preserve">Проведение не менее 10 открытых уроков, семинаров, мастер-классов для молодых учителей (Информация о </w:t>
            </w:r>
            <w:r w:rsidRPr="002D23AE">
              <w:rPr>
                <w:bCs/>
                <w:color w:val="000000"/>
                <w:sz w:val="18"/>
                <w:szCs w:val="18"/>
              </w:rPr>
              <w:lastRenderedPageBreak/>
              <w:t>работе Клуба молодых учителей)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05A92">
              <w:rPr>
                <w:rFonts w:ascii="Times New Roman" w:hAnsi="Times New Roman"/>
                <w:sz w:val="18"/>
                <w:szCs w:val="18"/>
              </w:rPr>
              <w:lastRenderedPageBreak/>
              <w:t>Директор МУ ДПО «ЦРО»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Мероприятие 3.1.3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.4. </w:t>
            </w:r>
            <w:r w:rsidRPr="002D23AE">
              <w:rPr>
                <w:bCs/>
                <w:color w:val="000000"/>
                <w:sz w:val="18"/>
                <w:szCs w:val="18"/>
              </w:rPr>
              <w:t>Реализация социально значимых проектов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         В целях вовлечения учащихся в занятия физической культурой и спортом, развития и популяризации школьного спорта на базах 28 муниципальных образовательных организаций    организована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деятельность  школьных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спортивных клубов с общим охватом более 4,5 тысяч участников. Школьные спортивные клубы организуют и проводят физкультурно-оздоровительные и спортивные мероприятия, в том числе школьные этапы Всероссийских спортивных соревнований школьников "Президентские состязания" и Всероссийских спортивных игр школьников "Президентские спортивные игры", формируют команды по видам спорта (волейбол, футбол, настольный теннис, плавание, мини - футбол, волейбол, баскетбол, стрельба, футбол, волейбол, баскетбол, восточные единоборства, плавание, лыжи, аэробика)  и обеспечивают их участие в соревнованиях различного уровня (школьных, муниципальных, республиканских, всероссийских). Ежегодно проводится муниципальный этап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Республиканского  конкурса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на лучшую организацию работы среди школьных спортивных клубов. </w:t>
            </w:r>
          </w:p>
          <w:p w:rsidR="003B0E03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          На постоянной основе </w:t>
            </w:r>
            <w:r w:rsidR="00AC3F9A" w:rsidRPr="001D6299">
              <w:rPr>
                <w:rFonts w:ascii="Times New Roman" w:hAnsi="Times New Roman"/>
                <w:sz w:val="18"/>
                <w:szCs w:val="18"/>
              </w:rPr>
              <w:t>о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беспечена деятельность 5 клубных формирований на базе МАУ «Молодежный центр г.Сыктывкара» с целью организации досуга молодежи от 14 до 30 лет: туристический клуб "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Tourist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Centr</w:t>
            </w:r>
            <w:proofErr w:type="spellEnd"/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" ,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AC3F9A" w:rsidRPr="001D6299">
              <w:rPr>
                <w:rFonts w:ascii="Times New Roman" w:hAnsi="Times New Roman"/>
                <w:sz w:val="18"/>
                <w:szCs w:val="18"/>
              </w:rPr>
              <w:t>фотоклуб</w:t>
            </w:r>
            <w:proofErr w:type="spellEnd"/>
            <w:r w:rsidR="00AC3F9A" w:rsidRPr="001D6299">
              <w:rPr>
                <w:rFonts w:ascii="Times New Roman" w:hAnsi="Times New Roman"/>
                <w:sz w:val="18"/>
                <w:szCs w:val="18"/>
              </w:rPr>
              <w:t xml:space="preserve"> "Вспышка",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поисковый отряд «Весна Победы»,   клуб туристской песни "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Нодья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>",  клуб молодых мам "Орбита" 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Контрольное событие 89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bCs/>
                <w:color w:val="000000"/>
                <w:sz w:val="18"/>
                <w:szCs w:val="18"/>
              </w:rPr>
              <w:t>Проведение конкурса проектов молодежных инициатив (Постановление администрации МО ГО «Сыктывкар»)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Мероприятие 3.1.3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.5. </w:t>
            </w:r>
            <w:r w:rsidRPr="002D23AE">
              <w:rPr>
                <w:bCs/>
                <w:color w:val="000000"/>
                <w:sz w:val="18"/>
                <w:szCs w:val="18"/>
              </w:rPr>
              <w:t xml:space="preserve">Организация взаимодействия детских и молодежных общественных объединений социально активной молодежи; разработка и реализация </w:t>
            </w:r>
            <w:r w:rsidRPr="002D23AE">
              <w:rPr>
                <w:bCs/>
                <w:color w:val="000000"/>
                <w:sz w:val="18"/>
                <w:szCs w:val="18"/>
              </w:rPr>
              <w:lastRenderedPageBreak/>
              <w:t>плана совместных действий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Зам. начальника УО Михайлова Л.В., Геллерт Е.Е., начальник отдела Аюгова М.М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Муниципальный штаб ВОД «Волонтеры Победы» продолжает сотрудничать с Коми региональным отделением «Р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>оссийских студенческих отрядов». П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редставители студенческих отрядов включаются в деятельность муниципального штаба, помогая организовывать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квесты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, патриотические акции. Пилотные площадки ОГДЮО «Российское движение школьников» в Республике Коми регулярно принимают участие в мероприятиях, организуемых муниципальным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>штабом в Сыктывкаре. Совместно с Общероссийским Народным Ф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>р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о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>нт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ом Республики Коми реализуются социальные проекты. Организовано тесное взаимодействие с Сыктывкарским государственным университетом имени Питирима Сорокина и МАУК «Дом развития культуры и искусства», Дворец творчества детей и учащейся молодежи в рамках проведения патриотических акций и мероприятий на территории города.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Ежегодно увеличивается число социально активных граждан, которые по собственной инициативе участвуют в добровольческих акциях и проектах. С целью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координации  деятельности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волонтерских объединений и движений города,  создания условий для реализации прав граждан на добровольное  участие в решении социально значимых вопросов, общественных объединений, местных сообществ на базе МАУ «Молодежный центр г. Сыктывкара»  функционирует Центр развития волонтерства г. Сыктывкара.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В 2019 году на территор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 xml:space="preserve">ии МО ГО «Сыктывкар» </w:t>
            </w:r>
            <w:proofErr w:type="gramStart"/>
            <w:r w:rsidR="0044266C" w:rsidRPr="001D6299">
              <w:rPr>
                <w:rFonts w:ascii="Times New Roman" w:hAnsi="Times New Roman"/>
                <w:sz w:val="18"/>
                <w:szCs w:val="18"/>
              </w:rPr>
              <w:t>действовал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51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волонтерский отряд: 36 отрядов в школах и центрах дополнительного образования, 1 отряд ВОД «Волонтёры Победы», Добровольческое объединение культурного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волонтёрства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«КУЛ», Серебряные волонтёры, 11 отрядов на базе средних профессиональных учебных заведений и 1 отряд в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КРАГСиУ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,   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 xml:space="preserve">охват составил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более 2400 человек в возрасте от 7 до 70 лет.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Центр сотрудничает с Российским движением школьников Республики Коми,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Юнармией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, общественным движением «Волонтеры-медики», Серебряными волонтерами, Поисково-спасательный отряд «Лиза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Алерт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>».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Волонтеры ежегодно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принимают  участие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и реализуют добровольческие инициативы: сотрудничают с учреждениями здравоохранения (Детская республиканская больница), социальными учреждениями (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Тентюковский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дом-интернат,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Кочпонский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психоневрологический интернат), библиотеками, приютами и домами культуры. Реализуют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 xml:space="preserve">ся акции и мероприятия: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«Шкатулка мужества», «Шарики добра», «Малышу во благо»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3B0E03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Принимают участие в республиканских и муниципальных конкурсах: «Лидер года», «Я-Гражданин России», «Добровольческий поступок» (реализация социальных проектов), конкурс «Доброволец Республики Коми».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Контрольное событие 90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bCs/>
                <w:color w:val="000000"/>
                <w:sz w:val="18"/>
                <w:szCs w:val="18"/>
              </w:rPr>
              <w:t>Проведение молодежных форумов, слетов, экспедиций (информация)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3DBB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 w:rsidRPr="00B616E3">
              <w:rPr>
                <w:b/>
                <w:bCs/>
                <w:color w:val="000000"/>
                <w:sz w:val="18"/>
                <w:szCs w:val="18"/>
              </w:rPr>
              <w:t>Контр</w:t>
            </w:r>
            <w:r>
              <w:rPr>
                <w:b/>
                <w:bCs/>
                <w:color w:val="000000"/>
                <w:sz w:val="18"/>
                <w:szCs w:val="18"/>
              </w:rPr>
              <w:t>ольное событие 91</w:t>
            </w: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bCs/>
                <w:color w:val="000000"/>
                <w:sz w:val="18"/>
                <w:szCs w:val="18"/>
              </w:rPr>
              <w:t xml:space="preserve">Обеспечение деятельности детской общественной организации "Смена" и </w:t>
            </w:r>
            <w:proofErr w:type="spellStart"/>
            <w:r w:rsidRPr="002D23AE">
              <w:rPr>
                <w:bCs/>
                <w:color w:val="000000"/>
                <w:sz w:val="18"/>
                <w:szCs w:val="18"/>
              </w:rPr>
              <w:t>Эжвинского</w:t>
            </w:r>
            <w:proofErr w:type="spellEnd"/>
            <w:r w:rsidRPr="002D23AE">
              <w:rPr>
                <w:bCs/>
                <w:color w:val="000000"/>
                <w:sz w:val="18"/>
                <w:szCs w:val="18"/>
              </w:rPr>
              <w:t xml:space="preserve"> районного общественного движения детей и молодежи "Ребячья республика" (информация о деятельности детской общественной организации "Смена" и </w:t>
            </w:r>
            <w:proofErr w:type="spellStart"/>
            <w:r w:rsidRPr="002D23AE">
              <w:rPr>
                <w:bCs/>
                <w:color w:val="000000"/>
                <w:sz w:val="18"/>
                <w:szCs w:val="18"/>
              </w:rPr>
              <w:t>Эжвинского</w:t>
            </w:r>
            <w:proofErr w:type="spellEnd"/>
            <w:r w:rsidRPr="002D23AE">
              <w:rPr>
                <w:bCs/>
                <w:color w:val="000000"/>
                <w:sz w:val="18"/>
                <w:szCs w:val="18"/>
              </w:rPr>
              <w:t xml:space="preserve"> районного общественного движения детей и молодежи "Ребячья республика")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B0E03" w:rsidRPr="007F015A" w:rsidRDefault="003B0E03" w:rsidP="003B0E03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8"/>
                <w:szCs w:val="18"/>
              </w:rPr>
            </w:pPr>
            <w:r w:rsidRPr="00B616E3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3.1.4. </w:t>
            </w:r>
            <w:r w:rsidRPr="002D23AE">
              <w:rPr>
                <w:bCs/>
                <w:color w:val="000000"/>
                <w:sz w:val="18"/>
                <w:szCs w:val="18"/>
              </w:rPr>
              <w:t>Проведение противопожарных мероприятий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05A92">
              <w:rPr>
                <w:rFonts w:ascii="Times New Roman" w:hAnsi="Times New Roman"/>
                <w:sz w:val="18"/>
                <w:szCs w:val="18"/>
              </w:rPr>
              <w:t>Зам. начальника УО Котелина Н.Е., консультант Меньшикова Т.С.</w:t>
            </w:r>
          </w:p>
        </w:tc>
        <w:tc>
          <w:tcPr>
            <w:tcW w:w="709" w:type="dxa"/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Создание безопасных условий жизнедеятельности муниципальных образовательных организаций и муниципальных учреждений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B64C9A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proofErr w:type="gramStart"/>
            <w:r w:rsidR="003B0E03" w:rsidRPr="001D6299">
              <w:rPr>
                <w:rFonts w:ascii="Times New Roman" w:hAnsi="Times New Roman"/>
                <w:sz w:val="18"/>
                <w:szCs w:val="18"/>
              </w:rPr>
              <w:t>Все  образовательные</w:t>
            </w:r>
            <w:proofErr w:type="gramEnd"/>
            <w:r w:rsidR="003B0E03" w:rsidRPr="001D6299">
              <w:rPr>
                <w:rFonts w:ascii="Times New Roman" w:hAnsi="Times New Roman"/>
                <w:sz w:val="18"/>
                <w:szCs w:val="18"/>
              </w:rPr>
              <w:t xml:space="preserve"> организации  обеспечены первичными средствами пожаротушения, автоматической пожарной сигнализацией (АПС) с системами оповещения о пожаре, световыми указателями. Все системы АПС муниципальных образовательных </w:t>
            </w:r>
            <w:proofErr w:type="gramStart"/>
            <w:r w:rsidR="003B0E03" w:rsidRPr="001D6299">
              <w:rPr>
                <w:rFonts w:ascii="Times New Roman" w:hAnsi="Times New Roman"/>
                <w:sz w:val="18"/>
                <w:szCs w:val="18"/>
              </w:rPr>
              <w:t>учреждений  выведены</w:t>
            </w:r>
            <w:proofErr w:type="gramEnd"/>
            <w:r w:rsidR="003B0E03" w:rsidRPr="001D6299">
              <w:rPr>
                <w:rFonts w:ascii="Times New Roman" w:hAnsi="Times New Roman"/>
                <w:sz w:val="18"/>
                <w:szCs w:val="18"/>
              </w:rPr>
              <w:t xml:space="preserve"> на пульт ЕДДС Управления по делам ГО и ЧС г. Сыктывкара.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616E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3.1.4.1.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Устранение предписаний органов Государственного пожарного надзора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05A92">
              <w:rPr>
                <w:rFonts w:ascii="Times New Roman" w:hAnsi="Times New Roman"/>
                <w:sz w:val="18"/>
                <w:szCs w:val="18"/>
              </w:rPr>
              <w:t>Зам. начальника УО Котелина Н.Е., консультант Меньшикова Т.С.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Предписания </w:t>
            </w:r>
            <w:proofErr w:type="spellStart"/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Госпожнадзора</w:t>
            </w:r>
            <w:proofErr w:type="spellEnd"/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организациях дополнительного образования отсутствуют.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92</w:t>
            </w:r>
            <w:r w:rsidRPr="00B616E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Выполнение работ по устранению предписаний органов пожарного надзора (информация о проделанной работе)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05A92">
              <w:rPr>
                <w:rFonts w:ascii="Times New Roman" w:hAnsi="Times New Roman"/>
                <w:sz w:val="18"/>
                <w:szCs w:val="18"/>
              </w:rPr>
              <w:t>Зам. начальника УО Котелина Н.Е., консультант Меньшикова Т.С.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30.09.2019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616E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3.1.5. </w:t>
            </w:r>
            <w:r w:rsidRPr="00B30C5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Осуществление</w:t>
            </w:r>
            <w:r w:rsidRPr="00B616E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государственного полномочия Республики Коми по предоставлению мер социальной поддержки в форме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05A92">
              <w:rPr>
                <w:rFonts w:ascii="Times New Roman" w:hAnsi="Times New Roman"/>
                <w:sz w:val="18"/>
                <w:szCs w:val="18"/>
              </w:rPr>
              <w:lastRenderedPageBreak/>
              <w:t>Зам. начальника УО Золотарчук О.М., начальник отдела Борисова С.В.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 менее 90% педагогических работников МОО, работающих и проживающих в сельских населенных пунктах или поселках </w:t>
            </w:r>
            <w:r w:rsidRPr="007F01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городского типа, воспользуются правом на получение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    </w:t>
            </w:r>
            <w:r w:rsidR="003E2C42"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Достигнуто.</w:t>
            </w: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100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% педагогических работников МОО дополнительного образования, работающих и проживающих</w:t>
            </w: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сельских населенных пунктах или поселках городского типа, </w:t>
            </w:r>
            <w:proofErr w:type="gramStart"/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воспользовались  правом</w:t>
            </w:r>
            <w:proofErr w:type="gramEnd"/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получение мер социальной поддержки в форме выплаты компенсации педагогическим работникам муниципальных образовательных организаций в </w:t>
            </w: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93</w:t>
            </w:r>
            <w:r w:rsidRPr="00CF541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Выплата ежемесячной денежной компенсации 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 (отчет)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205A92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t>Консультант Кислякова М.Н.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ежеквартально до 10 числа месяца, следующего за отчетным кварталом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30C5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Основное мероприятие 3.1.6.</w:t>
            </w: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Повышение оплаты труда отдельных категорий работников в сфере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t>Зам. начальника УО Золотарчук О.М., начальник отдела Борисова С.В.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Во исполнение поручений «майских» указов Президента Российской Федерации достижение целевого показателя заработной платы педагогических работников учреждений дополнительного образования детей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E2C42" w:rsidP="00B6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3B0E03" w:rsidRPr="001D6299">
              <w:rPr>
                <w:rFonts w:ascii="Times New Roman" w:hAnsi="Times New Roman"/>
                <w:sz w:val="18"/>
                <w:szCs w:val="18"/>
              </w:rPr>
              <w:t>По итогам 201</w:t>
            </w:r>
            <w:r w:rsidR="00B64C9A" w:rsidRPr="001D6299">
              <w:rPr>
                <w:rFonts w:ascii="Times New Roman" w:hAnsi="Times New Roman"/>
                <w:sz w:val="18"/>
                <w:szCs w:val="18"/>
              </w:rPr>
              <w:t>9</w:t>
            </w:r>
            <w:r w:rsidR="003B0E03" w:rsidRPr="001D6299">
              <w:rPr>
                <w:rFonts w:ascii="Times New Roman" w:hAnsi="Times New Roman"/>
                <w:sz w:val="18"/>
                <w:szCs w:val="18"/>
              </w:rPr>
              <w:t xml:space="preserve"> года средняя заработная плата педагогических работников муниципальных организаций дополнительного образования управления образования составила </w:t>
            </w:r>
            <w:r w:rsidR="00B64C9A" w:rsidRPr="001D6299">
              <w:rPr>
                <w:rFonts w:ascii="Times New Roman" w:hAnsi="Times New Roman"/>
                <w:sz w:val="18"/>
                <w:szCs w:val="18"/>
              </w:rPr>
              <w:t>38415,2</w:t>
            </w:r>
            <w:r w:rsidR="003B0E03" w:rsidRPr="001D6299">
              <w:rPr>
                <w:rFonts w:ascii="Times New Roman" w:hAnsi="Times New Roman"/>
                <w:sz w:val="18"/>
                <w:szCs w:val="18"/>
              </w:rPr>
              <w:t xml:space="preserve"> руб.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B616E3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0301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3.1.6.1. </w:t>
            </w:r>
            <w:r w:rsidRPr="002D23A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Обеспечение среднемесячной заработной платы педагогических работников муниципальных учреждений дополнительного образования в МО ГО "Сыктывкар" в сфере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t>Зам. начальника УО Золотарчук О.М., начальник отдела Борисова С.В.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B6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Средняя заработная плата педагогических работников муниципальных организаций дополнительного образования управления образования </w:t>
            </w:r>
            <w:r w:rsidR="00B64C9A" w:rsidRPr="001D6299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2019 год</w:t>
            </w:r>
            <w:r w:rsidR="00B64C9A" w:rsidRPr="001D6299">
              <w:rPr>
                <w:rFonts w:ascii="Times New Roman" w:hAnsi="Times New Roman"/>
                <w:sz w:val="18"/>
                <w:szCs w:val="18"/>
              </w:rPr>
              <w:t>у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составила </w:t>
            </w:r>
            <w:r w:rsidR="00B64C9A" w:rsidRPr="001D6299">
              <w:rPr>
                <w:rFonts w:ascii="Times New Roman" w:hAnsi="Times New Roman"/>
                <w:sz w:val="18"/>
                <w:szCs w:val="18"/>
              </w:rPr>
              <w:t>43823</w:t>
            </w:r>
            <w:r w:rsidR="00F04817" w:rsidRPr="001D6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64C9A" w:rsidRPr="001D6299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AD0F49" w:rsidRDefault="003B0E03" w:rsidP="003B0E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D0F4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Контрольное событие 94</w:t>
            </w:r>
          </w:p>
          <w:p w:rsidR="003B0E03" w:rsidRPr="00B616E3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уровня оплаты труда педагогических работников муниципальных организаций дополнительного образования в сфере образования в размере 38399 рублей (Информация о средней заработной платы педагогических работников муниципальных организаций дополнительного образования)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t>Зам. начальника УО Золотарчук О.М., начальник отдела Борисова С.В.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До 15 числа месяца, следующего за отчетным кварталом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03018">
              <w:rPr>
                <w:rFonts w:ascii="Times New Roman" w:hAnsi="Times New Roman"/>
                <w:b/>
                <w:sz w:val="18"/>
                <w:szCs w:val="18"/>
              </w:rPr>
              <w:t xml:space="preserve">Основное мероприятие 3.1.7. </w:t>
            </w:r>
            <w:r w:rsidRPr="00220CFD">
              <w:rPr>
                <w:rFonts w:ascii="Times New Roman" w:hAnsi="Times New Roman"/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t>Зам. начальника УО Золотарчук О.М., зам. начальника УО Михайлова Л.В., начальник отдела Борисова С.В., зам. начальника отдела Геллерт Е.Е.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Обеспечение персонифицированного финансирования дополнительного образования детей муниципальных учреждений дополнительного образования в МО ГО «Сыктывкар»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E2C42" w:rsidRPr="001D6299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Внедряется  система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персонифицированного финансирования дополнительного образования детей. Создан   муниципальный   опорный   центр на базе МАУДО «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ДТДиУМ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». Участниками проекта (сертификаты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учёта)   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>стали  114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 xml:space="preserve"> муниципальных организаций.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15  организаций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>-поставщиков образовательных услуг  предоставляют услуги  в рамках системы персонифицированного финансирования, из них: 9 муниципальных организаций дополнительного образования, 6 НКО.</w:t>
            </w:r>
          </w:p>
          <w:p w:rsidR="00154678" w:rsidRPr="001D6299" w:rsidRDefault="00154678" w:rsidP="00F04817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         На территории МО ГО «Сыктывкар»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выдано  29026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сертификатов   дополнительного образования,  доля детей в муниципальном образовании, получивших сертификаты дополнительного образования,  составляет 59% от общего количества детей в муниципальном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образовании в возрасте от 5 до 18 лет. Норматив обеспечения сертификата персонифицированного финансирования в </w:t>
            </w:r>
            <w:r w:rsidRPr="001D6299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полугодии 2019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год</w:t>
            </w:r>
            <w:r w:rsidR="003E2C42" w:rsidRPr="001D6299">
              <w:rPr>
                <w:rFonts w:ascii="Times New Roman" w:hAnsi="Times New Roman"/>
                <w:sz w:val="18"/>
                <w:szCs w:val="18"/>
              </w:rPr>
              <w:t>а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составил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4008,7 руб., во </w:t>
            </w:r>
            <w:r w:rsidRPr="001D6299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полугодии 2019 года – 3240, 00 руб.</w:t>
            </w:r>
          </w:p>
          <w:p w:rsidR="00154678" w:rsidRPr="001D6299" w:rsidRDefault="00154678" w:rsidP="00154678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В навигаторе komi.pfdo.ru. в свободном доступе для потребителей образовательных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услуг  организациями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- поставщиками услуг  загружены дополнительные общеобразовательные программы - дополнительные общеразвивающие программы: </w:t>
            </w:r>
          </w:p>
          <w:p w:rsidR="00154678" w:rsidRPr="001D6299" w:rsidRDefault="00154678" w:rsidP="00154678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в  реестре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сертифицированных программ – 108  программ; </w:t>
            </w:r>
          </w:p>
          <w:p w:rsidR="00154678" w:rsidRPr="001D6299" w:rsidRDefault="00154678" w:rsidP="00154678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- в реестре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бюджетных  программ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3E2C42" w:rsidRPr="001D6299">
              <w:rPr>
                <w:rFonts w:ascii="Times New Roman" w:hAnsi="Times New Roman"/>
                <w:sz w:val="18"/>
                <w:szCs w:val="18"/>
              </w:rPr>
              <w:t>-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893 программы,  из них: предпрофессиональных- 33, значимых</w:t>
            </w:r>
            <w:r w:rsidR="00B26C44" w:rsidRPr="001D6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- 153, общеразвивающих –707;</w:t>
            </w:r>
          </w:p>
          <w:p w:rsidR="00154678" w:rsidRPr="001D6299" w:rsidRDefault="00154678" w:rsidP="00154678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в  реестре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платных  программ – 197  программ.</w:t>
            </w:r>
          </w:p>
          <w:p w:rsidR="003B0E03" w:rsidRPr="001D6299" w:rsidRDefault="00154678" w:rsidP="00B26C4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Наиболее востребованными являются программы технической</w:t>
            </w:r>
            <w:r w:rsidR="00B26C44" w:rsidRPr="001D6299">
              <w:rPr>
                <w:rFonts w:ascii="Times New Roman" w:hAnsi="Times New Roman"/>
                <w:sz w:val="18"/>
                <w:szCs w:val="18"/>
              </w:rPr>
              <w:t xml:space="preserve"> направленности - 9%, социально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педагогической  направленности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-13%, спортивной направленности -19%, художественной направленности - 52%.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9C4B46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3B0E03" w:rsidRPr="000041B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F03018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03018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3.1.7.1. </w:t>
            </w:r>
            <w:r w:rsidRPr="00220CFD">
              <w:rPr>
                <w:rFonts w:ascii="Times New Roman" w:hAnsi="Times New Roman"/>
                <w:sz w:val="18"/>
                <w:szCs w:val="18"/>
              </w:rPr>
              <w:t>Обеспечение персонифицированного финансирования дополнительного образования детей муниципальных учреждений дополнительного образования в МО ГО "Сыктывкар" в сфере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t>Зам. начальника УО Золотарчук О.М., зам. начальника УО Михайлова Л.В., начальник отдела Борисова С.В., зам. начальника отдела Геллерт Е.Е.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41BA" w:rsidRPr="001D6299" w:rsidRDefault="000041BA" w:rsidP="000041BA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Внедряется  система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персонифицированного финансирования дополнительного образования детей. Создан   муниципальный   опорный   центр на базе МАУДО «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ДТДиУМ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». Участниками проекта (сертификаты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учёта)   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>стали  114 муниципальных организаций, 15  организаций-поставщиков образовательных услуг  предоставляют услуги  в рамках системы персонифицированного финансирования, из них: 9 муниципальных организаций дополнительного образования (уменьшение в связи с реорганизацией), 6 НКО.</w:t>
            </w:r>
          </w:p>
          <w:p w:rsidR="000041BA" w:rsidRPr="001D6299" w:rsidRDefault="000041BA" w:rsidP="000041BA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         На территории МО ГО «Сыктывкар»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выдано  29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026 сертификатов   дополнительного образования,  доля детей в муниципальном образовании, получивших сертификаты дополнительного образования,  составляет 59% от общего количества детей в муниципальном образовании в возрасте от 5 до 18 лет. Норматив обеспечения сертификата персонифицированного финансирования в </w:t>
            </w:r>
            <w:r w:rsidRPr="001D6299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полугодии 2019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году  составил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4008,7 руб., во </w:t>
            </w:r>
            <w:r w:rsidRPr="001D6299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полугодии 2019 года – 3240, 00 руб.</w:t>
            </w:r>
          </w:p>
          <w:p w:rsidR="000041BA" w:rsidRPr="001D6299" w:rsidRDefault="000041BA" w:rsidP="000041BA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В навигаторе komi.pfdo.ru. в свободном доступе для потребителей образовательных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услуг  организациями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- поставщиками услуг  загружены дополнительные общеобразовательные программы - дополнительные общеразвивающие программы: </w:t>
            </w:r>
          </w:p>
          <w:p w:rsidR="000041BA" w:rsidRPr="001D6299" w:rsidRDefault="000041BA" w:rsidP="000041BA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в  реестре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сертифицированных программ – 108  программ; </w:t>
            </w:r>
          </w:p>
          <w:p w:rsidR="000041BA" w:rsidRPr="001D6299" w:rsidRDefault="000041BA" w:rsidP="000041BA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в реестре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бюджетных  программ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B26C44" w:rsidRPr="001D6299">
              <w:rPr>
                <w:rFonts w:ascii="Times New Roman" w:hAnsi="Times New Roman"/>
                <w:sz w:val="18"/>
                <w:szCs w:val="18"/>
              </w:rPr>
              <w:t>-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893 программы,  из них: предпрофессиональных- 33, значимых- 153, общеразвивающих –707;</w:t>
            </w:r>
          </w:p>
          <w:p w:rsidR="000041BA" w:rsidRPr="001D6299" w:rsidRDefault="000041BA" w:rsidP="000041BA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в  реестре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платных  программ – 197  программ.</w:t>
            </w:r>
          </w:p>
          <w:p w:rsidR="003B0E03" w:rsidRPr="001D6299" w:rsidRDefault="000041BA" w:rsidP="00B26C4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Наиболее востребованными являются программы технической направленности - 9%, социально -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педагогической  направленности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-13%, спортивной направленности -19%, художественной направленности - 52%.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F03018" w:rsidRDefault="003B0E03" w:rsidP="003B0E0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03018">
              <w:rPr>
                <w:rFonts w:ascii="Times New Roman" w:hAnsi="Times New Roman"/>
                <w:b/>
                <w:sz w:val="18"/>
                <w:szCs w:val="18"/>
              </w:rPr>
              <w:t>Контрольн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ое событие 95</w:t>
            </w:r>
            <w:r w:rsidRPr="00F03018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220CFD">
              <w:rPr>
                <w:rFonts w:ascii="Times New Roman" w:hAnsi="Times New Roman"/>
                <w:sz w:val="18"/>
                <w:szCs w:val="18"/>
              </w:rPr>
              <w:t>Проведение мероприятий по внедрению системы персонифицированного финансирования дополнительного образования детей муниципальных учреждений дополнительного образования в МО ГО "Сыктывкар" в сфере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t>Зам. начальника УО Золотарчук О.М., зам. начальника УО Михайлова Л.В., начальник отдела Борисова С.В., зам. начальника отдела Геллерт Е.Е.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До 15 числа месяца, следующего за отчетным кварталом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f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7" w:type="dxa"/>
            <w:gridSpan w:val="1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3B0E03" w:rsidP="003B0E03">
            <w:pPr>
              <w:pStyle w:val="af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Задача 2. Развитие и модернизация муниципальной системы дополнительного образования и воспитания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0E03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B0E03" w:rsidRPr="007F015A" w:rsidRDefault="003B0E03" w:rsidP="003B0E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030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3.2.1. </w:t>
            </w:r>
            <w:r w:rsidRPr="00220CFD">
              <w:rPr>
                <w:rFonts w:ascii="Times New Roman" w:hAnsi="Times New Roman" w:cs="Times New Roman"/>
                <w:bCs/>
                <w:sz w:val="18"/>
                <w:szCs w:val="18"/>
              </w:rPr>
              <w:t>Поддержка талантливой молодежи и одаренных учащихся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t>Зам. начальника УО Михайлова Л.В., Скокова М.Н.</w:t>
            </w:r>
          </w:p>
        </w:tc>
        <w:tc>
          <w:tcPr>
            <w:tcW w:w="709" w:type="dxa"/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3B0E03" w:rsidRPr="007F015A" w:rsidRDefault="003B0E03" w:rsidP="003B0E0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Обеспечение участия учащихся в конкурсах, соревнованиях муниципального, республиканского, российского уровней.</w:t>
            </w:r>
          </w:p>
          <w:p w:rsidR="003B0E03" w:rsidRPr="007F015A" w:rsidRDefault="003B0E03" w:rsidP="003B0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Повышение престижа успешной учебной, творческой деятельности.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0E03" w:rsidRPr="001D6299" w:rsidRDefault="00B26C44" w:rsidP="003B0E0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3B0E03" w:rsidRPr="001D6299">
              <w:rPr>
                <w:rFonts w:ascii="Times New Roman" w:hAnsi="Times New Roman"/>
                <w:sz w:val="18"/>
                <w:szCs w:val="18"/>
              </w:rPr>
              <w:t xml:space="preserve">В МО ГО «Сыктывкар» сформирована и действует система поддержки и развития талантливых детей и молодёжи, созданы условия для включения одарённых детей в социально-значимую разнообразную проектно-исследовательскую деятельность.  </w:t>
            </w:r>
          </w:p>
          <w:p w:rsidR="003B0E03" w:rsidRPr="001D6299" w:rsidRDefault="003B0E03" w:rsidP="003B0E0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На базах муниципального автономного учреждения дополнительного образования «Дворец творчества детей и учащейся молодежи», муниципального учреждения дополнительного профессионального образования «Центр развития образования» осуществляет деятельность   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муниципальный  центр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по поддержке и развитию одаренных детей. </w:t>
            </w:r>
          </w:p>
          <w:p w:rsidR="003B0E03" w:rsidRPr="001D6299" w:rsidRDefault="003B0E03" w:rsidP="00287CC2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Успешно реализуются муниципальные проекты: «Межшкольные сетевые проекты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»,  «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Интеллектуальный марафон», фестиваль детского художественного творчества «Юное дарование», городская спартакиада школьников, Доля детей, привлекаемых к участию в творческих мероприятиях, конкурсах и олимпиадах, составила 55,5 %. </w:t>
            </w:r>
          </w:p>
          <w:p w:rsidR="003B0E03" w:rsidRPr="001D6299" w:rsidRDefault="003B0E03" w:rsidP="003B0E03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В рамках реализации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Концепции  развития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доп</w:t>
            </w:r>
            <w:r w:rsidR="00287CC2" w:rsidRPr="001D6299">
              <w:rPr>
                <w:rFonts w:ascii="Times New Roman" w:hAnsi="Times New Roman"/>
                <w:sz w:val="18"/>
                <w:szCs w:val="18"/>
              </w:rPr>
              <w:t>олнительного образования  в 2019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году проведён конкурс-фестиваль детского художественного творчества «Юное дарование» по номинациям: «Я -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автор», «Вокального исполнительства», театральных  и хореографических коллективов, выставок декоративно-прикладного творчества. </w:t>
            </w:r>
          </w:p>
          <w:p w:rsidR="003B0E03" w:rsidRPr="001D6299" w:rsidRDefault="003B0E03" w:rsidP="003B0E03">
            <w:pPr>
              <w:pStyle w:val="a4"/>
              <w:ind w:left="0"/>
              <w:jc w:val="both"/>
              <w:rPr>
                <w:sz w:val="18"/>
                <w:szCs w:val="18"/>
              </w:rPr>
            </w:pPr>
            <w:r w:rsidRPr="001D6299">
              <w:rPr>
                <w:color w:val="FF0000"/>
                <w:sz w:val="18"/>
                <w:szCs w:val="18"/>
              </w:rPr>
              <w:t xml:space="preserve">         </w:t>
            </w:r>
            <w:r w:rsidR="00287CC2" w:rsidRPr="001D6299">
              <w:rPr>
                <w:color w:val="000000"/>
                <w:kern w:val="24"/>
                <w:sz w:val="18"/>
                <w:szCs w:val="18"/>
              </w:rPr>
              <w:t xml:space="preserve">На территории МО ГО «Сыктывкар» действует система поддержки талантливых детей и молодёжи. По итогам 2019 года 147 учащихся стали стипендиатами главы МО ГО «Сыктывкар» - руководителя администрации; 100 учащихся стали </w:t>
            </w:r>
            <w:proofErr w:type="gramStart"/>
            <w:r w:rsidR="00287CC2" w:rsidRPr="001D6299">
              <w:rPr>
                <w:color w:val="000000"/>
                <w:kern w:val="24"/>
                <w:sz w:val="18"/>
                <w:szCs w:val="18"/>
              </w:rPr>
              <w:t>стипендиатами  ООО</w:t>
            </w:r>
            <w:proofErr w:type="gramEnd"/>
            <w:r w:rsidR="00287CC2" w:rsidRPr="001D6299">
              <w:rPr>
                <w:color w:val="000000"/>
                <w:kern w:val="24"/>
                <w:sz w:val="18"/>
                <w:szCs w:val="18"/>
              </w:rPr>
              <w:t xml:space="preserve"> «</w:t>
            </w:r>
            <w:proofErr w:type="spellStart"/>
            <w:r w:rsidR="00287CC2" w:rsidRPr="001D6299">
              <w:rPr>
                <w:color w:val="000000"/>
                <w:kern w:val="24"/>
                <w:sz w:val="18"/>
                <w:szCs w:val="18"/>
              </w:rPr>
              <w:t>Лузалес</w:t>
            </w:r>
            <w:proofErr w:type="spellEnd"/>
            <w:r w:rsidR="00287CC2" w:rsidRPr="001D6299">
              <w:rPr>
                <w:color w:val="000000"/>
                <w:kern w:val="24"/>
                <w:sz w:val="18"/>
                <w:szCs w:val="18"/>
              </w:rPr>
              <w:t>».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3B0E03" w:rsidRPr="007F015A" w:rsidRDefault="003B0E03" w:rsidP="003B0E03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131F3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0301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3.2.1.1.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Проведение городских конкурсов, олимпиад, соревнований для учащихся по различным направлениям учебной, творческой, спортивной деятельности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t>Зам. начальника УО Михайлова Л.В., Скокова М.Н.,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1D6299" w:rsidRDefault="00131F38" w:rsidP="004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В региональном этапе всероссийской олимпиады школьников по 22 общеобразовательным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предметам  приняли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участие 102 учащихся 9-11 классов МОО. 31 (30,4 %) участник регионального этапа стали победителями и призерами, 10 из них приняли участие в заключительном этапе ВСОШ и стали призерами заключительного этапа всероссийской олимпиады школьников по литературе и немецкому языку.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31F38" w:rsidRPr="007F015A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F3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F03018" w:rsidRDefault="00131F38" w:rsidP="00131F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0301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ьное событие 96</w:t>
            </w:r>
            <w:r w:rsidRPr="00F0301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Участие в республиканском этапе Всероссийской олимпиады школьников (Приказ Министерства образования и молодежной политики Республики Коми об итогах регионального этапа Всероссийской олимпиады школьников)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t>Зам. начальника УО Михайлова Л.В., Скокова М.Н.,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1D6299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Default="00131F38" w:rsidP="00131F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31F3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F03018" w:rsidRDefault="00131F38" w:rsidP="00131F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0301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3.2.1.2.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Реализация мероприятий по повышению социального престижа успешной учебной, спортивной, творческой деятельности учащихся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t>Зам. начальника УО Михайлова Л.В., начальник отдела Аюгова М.М.,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1D6299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21 июня 2019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года  в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концертном зале администрации МО ГО «Сыктывкар» состоялась торжественная церемония чествования выпускников - медалистов «Под парусом успеха!» Медали «За особые успехи в учении» Российской Федерации и серебряные медали «За особые успехи в учении» Республики Коми получили 92 выпускника муниципальных общеобразовательных организаций города Сыктывкара и 11 выпускников государственных образовательных организаций. </w:t>
            </w:r>
          </w:p>
          <w:p w:rsidR="00131F38" w:rsidRPr="001D6299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В период с 19.03.2019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года  по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29.03.2019  года проведены  три  этапа и церемония закрытия муниципального конкурса редакций образовательных организаций «Редакция года - 2019.</w:t>
            </w:r>
          </w:p>
          <w:p w:rsidR="00131F38" w:rsidRPr="001D6299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26.09.2019 г. проведен Смотр-слет отличников</w:t>
            </w:r>
          </w:p>
          <w:p w:rsidR="00131F38" w:rsidRPr="001D6299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18.12.2019 г. проведена торжественная церемония чествования победителей муниципального этапа Всероссийской олимпиады школьников</w:t>
            </w:r>
          </w:p>
          <w:p w:rsidR="00131F38" w:rsidRPr="001D6299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19.12.2019 проведена торжественная церемония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>награждения победителей муниципальных конкурсов и фестивалей ВФСК ГТО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F3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F03018" w:rsidRDefault="00131F38" w:rsidP="00131F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97</w:t>
            </w:r>
            <w:r w:rsidRPr="00F0301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Проведение трех городских мероприятий, направленных на повышение социального престижа успешной учебной, спортивной, творческой деятельности учащихся (Информация о проведении мероприятий)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начальник отдела Аюгова М.М.,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2,3,4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1D6299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Default="00131F38" w:rsidP="00131F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31F3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F03018" w:rsidRDefault="00131F38" w:rsidP="00131F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0301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3.2.1.3.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Обеспечение участия учащихся в конкурсных мероприятиях республиканского, всероссийского и международного уровней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1D6299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Призовые места на:</w:t>
            </w:r>
          </w:p>
          <w:p w:rsidR="00131F38" w:rsidRPr="001D6299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- муниципальном уровне – 1240, победителей/участников – 1540/4043;</w:t>
            </w:r>
          </w:p>
          <w:p w:rsidR="00131F38" w:rsidRPr="001D6299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- республиканском уровне – 758, победителей/участников – 955/1424;</w:t>
            </w:r>
          </w:p>
          <w:p w:rsidR="00131F38" w:rsidRPr="001D6299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- региональном уровне – 51, победителей/участников – 142/235;</w:t>
            </w:r>
          </w:p>
          <w:p w:rsidR="00131F38" w:rsidRPr="001D6299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- российском уровне – 333, победителей/участников – 383/602;</w:t>
            </w:r>
          </w:p>
          <w:p w:rsidR="00131F38" w:rsidRPr="001D6299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- международном уровне – 339, победителей/участников – 446/754</w:t>
            </w:r>
          </w:p>
          <w:p w:rsidR="00131F38" w:rsidRPr="001D6299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Всего количество мест на различных уровнях </w:t>
            </w:r>
            <w:r w:rsidR="00B26C44" w:rsidRPr="001D6299">
              <w:rPr>
                <w:rFonts w:ascii="Times New Roman" w:hAnsi="Times New Roman"/>
                <w:sz w:val="18"/>
                <w:szCs w:val="18"/>
              </w:rPr>
              <w:t>–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2721</w:t>
            </w:r>
            <w:r w:rsidR="00B26C44" w:rsidRPr="001D629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131F38" w:rsidRPr="001D6299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мест – 1071; </w:t>
            </w:r>
            <w:r w:rsidRPr="001D6299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мест – 881</w:t>
            </w:r>
            <w:r w:rsidR="00B26C44" w:rsidRPr="001D6299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131F38" w:rsidRPr="001D6299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  <w:lang w:val="en-US"/>
              </w:rPr>
              <w:t>III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мест </w:t>
            </w:r>
            <w:r w:rsidR="00B26C44" w:rsidRPr="001D6299">
              <w:rPr>
                <w:rFonts w:ascii="Times New Roman" w:hAnsi="Times New Roman"/>
                <w:sz w:val="18"/>
                <w:szCs w:val="18"/>
              </w:rPr>
              <w:t>–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769</w:t>
            </w:r>
            <w:r w:rsidR="00B26C44" w:rsidRPr="001D629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F3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592AD4" w:rsidRDefault="00131F38" w:rsidP="00131F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98</w:t>
            </w:r>
            <w:r w:rsidRPr="00592AD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Реализация плана участия учащихся организаций дополнительного образования в конкурсных мероприятиях различных уровней (информация о награждении учащихся дипломами призеров и победителей конкурсных мероприятий)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1D6299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Default="00131F38" w:rsidP="00131F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31F3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2AD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3.2.2.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Мероприятия по профилактике безнадзорности и правонарушений среди несовершеннолетних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Скокова М.Н., зам. начальника УДО Мишарина Г.И.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 xml:space="preserve">Снижение правонарушений и преступлений, совершаемых учащимися </w:t>
            </w:r>
            <w:r w:rsidRPr="007F015A">
              <w:rPr>
                <w:rStyle w:val="FontStyle22"/>
                <w:sz w:val="18"/>
                <w:szCs w:val="18"/>
              </w:rPr>
              <w:t>муниципальных образовательных организаций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1D6299" w:rsidRDefault="00B26C44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154678" w:rsidRPr="001D6299">
              <w:rPr>
                <w:rFonts w:ascii="Times New Roman" w:hAnsi="Times New Roman"/>
                <w:sz w:val="18"/>
                <w:szCs w:val="18"/>
              </w:rPr>
              <w:t xml:space="preserve">В связи с исправлением и снятием с </w:t>
            </w:r>
            <w:proofErr w:type="spellStart"/>
            <w:r w:rsidR="00154678" w:rsidRPr="001D6299">
              <w:rPr>
                <w:rFonts w:ascii="Times New Roman" w:hAnsi="Times New Roman"/>
                <w:sz w:val="18"/>
                <w:szCs w:val="18"/>
              </w:rPr>
              <w:t>внутришкольного</w:t>
            </w:r>
            <w:proofErr w:type="spellEnd"/>
            <w:r w:rsidR="00154678" w:rsidRPr="001D6299">
              <w:rPr>
                <w:rFonts w:ascii="Times New Roman" w:hAnsi="Times New Roman"/>
                <w:sz w:val="18"/>
                <w:szCs w:val="18"/>
              </w:rPr>
              <w:t xml:space="preserve"> учета в 4 квартале 2019 года несовершеннолетних учащихся в муниципальны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 xml:space="preserve">х образовательных </w:t>
            </w:r>
            <w:proofErr w:type="gramStart"/>
            <w:r w:rsidR="0044266C" w:rsidRPr="001D6299">
              <w:rPr>
                <w:rFonts w:ascii="Times New Roman" w:hAnsi="Times New Roman"/>
                <w:sz w:val="18"/>
                <w:szCs w:val="18"/>
              </w:rPr>
              <w:t xml:space="preserve">организациях </w:t>
            </w:r>
            <w:r w:rsidR="00154678" w:rsidRPr="001D6299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="00154678" w:rsidRPr="001D6299">
              <w:rPr>
                <w:rFonts w:ascii="Times New Roman" w:hAnsi="Times New Roman"/>
                <w:sz w:val="18"/>
                <w:szCs w:val="18"/>
              </w:rPr>
              <w:t xml:space="preserve"> 2019 году на 20% снизилось количество учащихся, состоящих на профилактических учетах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>,</w:t>
            </w:r>
            <w:r w:rsidR="00154678" w:rsidRPr="001D6299">
              <w:rPr>
                <w:rFonts w:ascii="Times New Roman" w:hAnsi="Times New Roman"/>
                <w:sz w:val="18"/>
                <w:szCs w:val="18"/>
              </w:rPr>
              <w:t xml:space="preserve"> в сравнении с 2018 годом.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131F3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592AD4" w:rsidRDefault="00131F38" w:rsidP="00131F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92AD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3.2.2.1.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Реализация комплекса мер по профилактике безнадзорности и правонарушений среди несовершеннолетних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Скокова М.Н.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1D6299" w:rsidRDefault="0044266C" w:rsidP="004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На комиссиях по делам несовершеннолетних р</w:t>
            </w:r>
            <w:r w:rsidR="00154678" w:rsidRPr="001D6299">
              <w:rPr>
                <w:rFonts w:ascii="Times New Roman" w:hAnsi="Times New Roman"/>
                <w:sz w:val="18"/>
                <w:szCs w:val="18"/>
              </w:rPr>
              <w:t xml:space="preserve">ассмотрено   </w:t>
            </w:r>
            <w:proofErr w:type="gramStart"/>
            <w:r w:rsidR="00154678" w:rsidRPr="001D6299">
              <w:rPr>
                <w:rFonts w:ascii="Times New Roman" w:hAnsi="Times New Roman"/>
                <w:sz w:val="18"/>
                <w:szCs w:val="18"/>
              </w:rPr>
              <w:t>340  персональных</w:t>
            </w:r>
            <w:proofErr w:type="gramEnd"/>
            <w:r w:rsidR="00154678" w:rsidRPr="001D6299">
              <w:rPr>
                <w:rFonts w:ascii="Times New Roman" w:hAnsi="Times New Roman"/>
                <w:sz w:val="18"/>
                <w:szCs w:val="18"/>
              </w:rPr>
              <w:t xml:space="preserve">  дел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F3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592AD4" w:rsidRDefault="00131F38" w:rsidP="00131F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99</w:t>
            </w:r>
            <w:r w:rsidRPr="00592AD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Проведение не менее 10 заседаний комиссии управления образования по профилактике преступлений, правонарушений, безнадзорности и отсева несовершеннолетних (Протоколы комиссии по профилактике преступлений, правонарушений, безнадзорности и отсева несовершеннолетних)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Зам. начальника УО Михайлова Л.В., Геллерт Е.Е., Скокова </w:t>
            </w:r>
            <w:proofErr w:type="gram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М.Н..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1D6299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31F38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92AD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3.2.3.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Создание условий для развития деятельности муниципальных образовательных организаций в области физического воспитания и спорта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Скокова М.Н., начальник отдела Аюгова М.М.</w:t>
            </w:r>
          </w:p>
        </w:tc>
        <w:tc>
          <w:tcPr>
            <w:tcW w:w="709" w:type="dxa"/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Рост количества учащихся, занимающихся в спортивных секциях.</w:t>
            </w:r>
          </w:p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Качественная реализация 3-х часовой учебной программы по физической культуре.</w:t>
            </w:r>
          </w:p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B26C44" w:rsidP="00154678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154678" w:rsidRPr="001D6299">
              <w:rPr>
                <w:rFonts w:ascii="Times New Roman" w:hAnsi="Times New Roman"/>
                <w:sz w:val="18"/>
                <w:szCs w:val="18"/>
              </w:rPr>
              <w:t>Развитию физической культуры и спорта уделяется большое внимание. Количество учащихся, занимающихся в объединениях физкультурно-спортивной направленности соответствует плановым показателям.</w:t>
            </w:r>
          </w:p>
          <w:p w:rsidR="00154678" w:rsidRPr="001D6299" w:rsidRDefault="00154678" w:rsidP="00154678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В целях вовлечения учащихся в занятия физической культурой и спортом, развития и популяризации школьного спорта на базах    28 муниципальных образовательных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организаций  организована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деятельность  школьных спортивных клубов с общим охватом более 4 5 тысяч участников. </w:t>
            </w:r>
          </w:p>
          <w:p w:rsidR="00154678" w:rsidRPr="001D6299" w:rsidRDefault="00154678" w:rsidP="00154678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 целью удовлетворения индивидуальных потребностей несовершеннолетних в занятиях физической культурой и спортом, формирования культуры здорового и безопасного образа жизни в соответствии с календарным планом проведения   общегородских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  <w:lang w:eastAsia="ru-RU"/>
              </w:rPr>
              <w:t>спортивных  мероприятии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проведено более 50 мероприятий с о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бщим охватом  более 23,5 тысячи человек.</w:t>
            </w:r>
          </w:p>
          <w:p w:rsidR="00154678" w:rsidRPr="001D6299" w:rsidRDefault="00154678" w:rsidP="00154678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В 2019 году продолж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>ена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реализация проекта «Самбо в школу».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44266C" w:rsidRPr="001D6299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СОШ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№ 12, ЦДОД № 12 «Виктория», на базах МУДО «ДПЦ «Олимп», МУДО «ЦЭВД № 38» реализуются дополнительные общеобразовательные  программы «ОФП. Самбо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>» с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общим охватом 190 учащихся.</w:t>
            </w:r>
          </w:p>
          <w:p w:rsidR="00154678" w:rsidRPr="001D6299" w:rsidRDefault="00154678" w:rsidP="00154678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 поддержке Федерации по вольной борьбе г.Сыктывкара в 2019 году началась реализация проекта «Вольная борьба в школу» на базе МАОУ «СОШ №38», МАОУ «СОШ №21», МАОУ «СОШ №26». </w:t>
            </w:r>
          </w:p>
          <w:p w:rsidR="00154678" w:rsidRPr="001D6299" w:rsidRDefault="00154678" w:rsidP="00154678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С 2019 года в школы внедряется проект «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Рэгби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в школу» при поддержке Союза регби Республики Коми на базе МОУ «НОШ №6», МАОУ «СОШ №33»,</w:t>
            </w:r>
            <w:r w:rsidR="0044266C" w:rsidRPr="001D6299">
              <w:rPr>
                <w:rFonts w:ascii="Times New Roman" w:hAnsi="Times New Roman"/>
                <w:sz w:val="18"/>
                <w:szCs w:val="18"/>
              </w:rPr>
              <w:t xml:space="preserve"> МАОУ «СОШ №25», МАОУ «СОШ №21</w:t>
            </w:r>
            <w:proofErr w:type="gramStart"/>
            <w:r w:rsidR="0044266C" w:rsidRPr="001D6299">
              <w:rPr>
                <w:rFonts w:ascii="Times New Roman" w:hAnsi="Times New Roman"/>
                <w:sz w:val="18"/>
                <w:szCs w:val="18"/>
              </w:rPr>
              <w:t>».Н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базе МАОУ «СОШ №25 25 ноября 2019 года состоялся семинар для учителей физической культуры и спорта по внедрению игры «тэг-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рэгби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>»  в муниципальных образовательных организациях.</w:t>
            </w:r>
          </w:p>
          <w:p w:rsidR="00131F38" w:rsidRPr="001D6299" w:rsidRDefault="00154678" w:rsidP="00B2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В  100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>% муниципальных общеобразовательных организациях реализуется 3-х часовая учебная</w:t>
            </w:r>
            <w:r w:rsidR="00B26C44" w:rsidRPr="001D6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программа по физической культуре.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131F38" w:rsidRPr="007F015A" w:rsidTr="009478A1">
        <w:trPr>
          <w:trHeight w:val="406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92AD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3.2.3.1. </w:t>
            </w:r>
            <w:r w:rsidRPr="00220CFD">
              <w:rPr>
                <w:rFonts w:ascii="Times New Roman" w:hAnsi="Times New Roman"/>
                <w:bCs/>
                <w:sz w:val="18"/>
                <w:szCs w:val="18"/>
              </w:rPr>
              <w:t>Реализация комплекса мер в области физического воспитания и спорта среди учащихся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t>Зам. начальника УО Михайлова Л.В., Скокова М.Н., начальник отдела Аюгова М.М.,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1D6299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В рамках Городской Спартакиады школьников проведены соревнования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по  14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видам  спорта, в которых приняли участие 13 903 учащихся: </w:t>
            </w:r>
          </w:p>
          <w:p w:rsidR="00131F38" w:rsidRPr="001D6299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баскетбол – 275, настольный теннис – 60, шахматы – 57,</w:t>
            </w:r>
          </w:p>
          <w:p w:rsidR="00131F38" w:rsidRPr="001D6299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волейбол  –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252, конькобежный спорт – 279, лыжные гонки – 276, бадминтон – 30, пауэрлифтинг -33,</w:t>
            </w:r>
          </w:p>
          <w:p w:rsidR="00131F38" w:rsidRPr="001D6299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легкая атлетика – 7600, 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минифутбол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– 775,</w:t>
            </w:r>
          </w:p>
          <w:p w:rsidR="00131F38" w:rsidRPr="001D6299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силовое двоеборье – 324, стрельба из пневматической винтовки –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175,«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>Веселые старты» - 440, туризм - 36</w:t>
            </w:r>
          </w:p>
          <w:p w:rsidR="00131F38" w:rsidRPr="001D6299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Муниципальный этап соревнований по лыжным гонкам на призы газеты «Пионерская правда» - 341.</w:t>
            </w:r>
          </w:p>
          <w:p w:rsidR="00131F38" w:rsidRPr="001D6299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Муниципальный этап соревнований по волейболу «Серебряный мяч» - 190.</w:t>
            </w:r>
          </w:p>
          <w:p w:rsidR="00131F38" w:rsidRPr="001D6299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Муниципальный этап «Президентских спортивных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игр»-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240. </w:t>
            </w:r>
          </w:p>
          <w:p w:rsidR="00131F38" w:rsidRPr="001D6299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Муниципальный этап «Президентских состязаний» - 195. </w:t>
            </w:r>
          </w:p>
          <w:p w:rsidR="00131F38" w:rsidRPr="001D6299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Летняя  Спартакиада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среди детских оздоровительных лагерей с дневным пребыванием, трудовых объединений – 2325.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F38" w:rsidRPr="007F015A" w:rsidTr="009478A1">
        <w:trPr>
          <w:trHeight w:val="406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592AD4" w:rsidRDefault="00131F38" w:rsidP="00131F3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событие 100</w:t>
            </w:r>
            <w:r w:rsidRPr="001550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220CFD">
              <w:rPr>
                <w:rFonts w:ascii="Times New Roman" w:hAnsi="Times New Roman"/>
                <w:bCs/>
                <w:sz w:val="18"/>
                <w:szCs w:val="18"/>
              </w:rPr>
              <w:t>Проведение соревнований по 14 видам спорта (Приказы управления образования об организации и итогах проведения городских спортивных мероприятий)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680743" w:rsidRDefault="00131F38" w:rsidP="00131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</w:t>
            </w:r>
          </w:p>
          <w:p w:rsidR="00131F38" w:rsidRPr="00680743" w:rsidRDefault="00131F38" w:rsidP="00131F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Скокова М.Н., начальник отдела Аюгова М.М., директор МУ ДПО "ЦРО" Гузь И.Н.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1D6299" w:rsidRDefault="00131F38" w:rsidP="00131F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1F38" w:rsidRPr="007F015A" w:rsidRDefault="00131F38" w:rsidP="00131F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54678" w:rsidRPr="007F015A" w:rsidTr="009478A1">
        <w:trPr>
          <w:trHeight w:val="406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550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мероприятие 3.2.4. </w:t>
            </w:r>
            <w:r w:rsidRPr="00220CFD">
              <w:rPr>
                <w:rFonts w:ascii="Times New Roman" w:hAnsi="Times New Roman"/>
                <w:bCs/>
                <w:sz w:val="18"/>
                <w:szCs w:val="18"/>
              </w:rPr>
              <w:t xml:space="preserve">Обеспечение допризывной подготовки учащихся муниципальных </w:t>
            </w:r>
            <w:r w:rsidRPr="00220CF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образовательных организаций к военной службе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Зам. начальника УО Михайлова Л.В., Геллерт Е.Е., Скокова М.Н., </w:t>
            </w: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 xml:space="preserve">Создание в подростковой среде положительного </w:t>
            </w: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отношения к службе в армии.</w:t>
            </w:r>
          </w:p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Рост образовательного уровня призывной молодежи по основам военной службы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B26C44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Достигнуто. </w:t>
            </w:r>
            <w:r w:rsidR="00154678" w:rsidRPr="001D6299">
              <w:rPr>
                <w:rFonts w:ascii="Times New Roman" w:hAnsi="Times New Roman"/>
                <w:sz w:val="18"/>
                <w:szCs w:val="18"/>
              </w:rPr>
              <w:t xml:space="preserve">В целях развития гражданско-патриотического воспитания молодежи на территории МО ГО «Сыктывкар», формирования среди молодежи позитивного отношения,  интереса к службе в </w:t>
            </w:r>
            <w:r w:rsidR="00154678" w:rsidRPr="001D6299">
              <w:rPr>
                <w:rFonts w:ascii="Times New Roman" w:hAnsi="Times New Roman"/>
                <w:sz w:val="18"/>
                <w:szCs w:val="18"/>
              </w:rPr>
              <w:lastRenderedPageBreak/>
              <w:t>Вооруженных силах Российской Федерации, стремления выполнить гражданский и воинский долг под руководством Центра военно-патриотического воспитания г.Сыктывкара организ</w:t>
            </w:r>
            <w:r w:rsidR="0087321A" w:rsidRPr="001D6299">
              <w:rPr>
                <w:rFonts w:ascii="Times New Roman" w:hAnsi="Times New Roman"/>
                <w:sz w:val="18"/>
                <w:szCs w:val="18"/>
              </w:rPr>
              <w:t>ованы и проведены</w:t>
            </w:r>
            <w:r w:rsidR="00154678" w:rsidRPr="001D6299">
              <w:rPr>
                <w:rFonts w:ascii="Times New Roman" w:hAnsi="Times New Roman"/>
                <w:sz w:val="18"/>
                <w:szCs w:val="18"/>
              </w:rPr>
              <w:t xml:space="preserve"> городские мероприятия патриотической направленности: спортивно-патриотическая игра «Зарница»,   конкурс «России верные сыны», конкурс «Юные защитники отечества», соревнования по пулевой стрельбе среди учащихся муниципальных образовательных организаций, конкурс патриотической песни, конкурс «Служу России», Всероссийский «День призывника» с организацией экскурсий в войсковую часть, месячник  спортивно-патриотической работы, учебно-полевые сборы.</w:t>
            </w:r>
          </w:p>
          <w:p w:rsidR="00154678" w:rsidRPr="001D6299" w:rsidRDefault="00154678" w:rsidP="008732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В МО ГО «Сыктывкар» ведут работу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3  военно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>-патриотических клуба: ВПК «Зарница»  на базе МУДО «Центр дополнительного образования детей «Радость», ВПК «Ратник» на базе МУДО «Центр детского творчества», ВПК «Ратибор» на базе МАОУ «СОШ №33».  Участниками клубов являются свыше 250 учащихся муниципальных образовательных организаций.  Клубы организуют и проводят для учащихся муниципальных образовательных организаций г. Сыктывкара занятия по военно-прикладным видам спорта (туризм, стрельба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),  соревнования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по технике пешеходного туризма, по стрельбе из пневматического оружия «Меткий стрелок», комплексные соревнования «Школа безопасности».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154678" w:rsidRPr="007F015A" w:rsidTr="009478A1">
        <w:trPr>
          <w:trHeight w:val="406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1550B1" w:rsidRDefault="00154678" w:rsidP="0015467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E4D90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3.2.4.1.</w:t>
            </w:r>
            <w:r w:rsidRPr="00220CFD">
              <w:rPr>
                <w:rFonts w:ascii="Times New Roman" w:hAnsi="Times New Roman"/>
                <w:bCs/>
                <w:sz w:val="18"/>
                <w:szCs w:val="18"/>
              </w:rPr>
              <w:t>Проведение комплекса мероприятий по гражданско-патриотическому воспитанию детей и молодежи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городском  первенстве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 по пулевой стрельбе из пневматического оружия «Меткий стрелок» среди команд муниципальных общеобразовательных организаций МО ГО «Сыктывкар»  приняло участие 17 команд, 72 учащихся. В городском конкурсе-соревновании юных инспекторов движения «</w:t>
            </w:r>
            <w:proofErr w:type="gramStart"/>
            <w:r w:rsidRPr="001D6299">
              <w:rPr>
                <w:rFonts w:ascii="Times New Roman" w:hAnsi="Times New Roman"/>
                <w:sz w:val="18"/>
                <w:szCs w:val="18"/>
              </w:rPr>
              <w:t>Без-опасное</w:t>
            </w:r>
            <w:proofErr w:type="gram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колесо» приняло участие 66 учащихся из 16 муниципальных общеобразовательных организаций.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4678" w:rsidRPr="007F015A" w:rsidTr="009478A1">
        <w:trPr>
          <w:trHeight w:val="406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1550B1" w:rsidRDefault="00154678" w:rsidP="0015467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событие 101</w:t>
            </w:r>
            <w:r w:rsidRPr="001550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220CFD">
              <w:rPr>
                <w:rFonts w:ascii="Times New Roman" w:hAnsi="Times New Roman"/>
                <w:bCs/>
                <w:sz w:val="18"/>
                <w:szCs w:val="18"/>
              </w:rPr>
              <w:t>Проведение городских мероприятий для учащихся "Зарница", "Орленок", "Школа безопасности" (Приказы управления образования о проведении и итогах городских мероприятий)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t>Зам. начальника УО Михайлова Л.В., Скокова М.Н., начальник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30.06.2019 31.12.2019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54678" w:rsidRPr="007F015A" w:rsidTr="009478A1">
        <w:trPr>
          <w:trHeight w:val="406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220CFD" w:rsidRDefault="00154678" w:rsidP="0015467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1550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Мероприятие 3.2.4.2. </w:t>
            </w:r>
            <w:r w:rsidRPr="00220CFD">
              <w:rPr>
                <w:rFonts w:ascii="Times New Roman" w:hAnsi="Times New Roman"/>
                <w:bCs/>
                <w:sz w:val="18"/>
                <w:szCs w:val="18"/>
              </w:rPr>
              <w:t xml:space="preserve">Обеспечение участия в </w:t>
            </w:r>
            <w:r w:rsidRPr="00220CF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мероприятиях по допризывной подготовке учащихся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Зам. начальника УО Михайлова </w:t>
            </w: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Л.В., Геллерт Е.Е.</w:t>
            </w:r>
            <w:proofErr w:type="gram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 начальник</w:t>
            </w:r>
            <w:proofErr w:type="gramEnd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отдела Аюгова М.М.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31.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31.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С 3 по 7 июня 2019 года на базе войсковой части № 5134 и базах муниципальных общеобразовательных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>организаций проведены учебные сборы с учащимися-юношами 10 классов по основам военной службы. Всего в учебных сборах принял участие 661 учащийся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4678" w:rsidRPr="007F015A" w:rsidTr="009478A1">
        <w:trPr>
          <w:trHeight w:val="406"/>
        </w:trPr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1550B1" w:rsidRDefault="00154678" w:rsidP="0015467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Контрольное событие 102</w:t>
            </w:r>
            <w:r w:rsidRPr="001550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220CFD">
              <w:rPr>
                <w:rFonts w:ascii="Times New Roman" w:hAnsi="Times New Roman"/>
                <w:bCs/>
                <w:sz w:val="18"/>
                <w:szCs w:val="18"/>
              </w:rPr>
              <w:t>Проведение учебных полевых сборов учащихся 10 классов (Приказ управления образования о проведении учебных полевых сборов)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начальник отдела Аюгова М.М., директор МУ ДПО "ЦРО" Гузь И.Н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54678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2" w:type="dxa"/>
            <w:gridSpan w:val="17"/>
            <w:shd w:val="clear" w:color="auto" w:fill="auto"/>
          </w:tcPr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Подпрограмма 4 «Оздоровление и отдых детей, проживающих в МО ГО «Сыктывкар»</w:t>
            </w:r>
          </w:p>
        </w:tc>
      </w:tr>
      <w:tr w:rsidR="0015467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7" w:type="dxa"/>
            <w:gridSpan w:val="1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Задача 1. Организация отдыха и оздоровления детей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467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550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4.1.1.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Мероприятия по проведению круглогодичного оздоровления и отдыха детей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Зам. начальника УО Михайлова Л.В., Геллерт Е.Е., Скокова М.Н., начальник отдела Аюгова </w:t>
            </w:r>
            <w:proofErr w:type="gramStart"/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М.М.</w:t>
            </w:r>
            <w:r w:rsidRPr="00CF541F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Удовлетворение потребности в оздоровлении и отдыхе детей в детских лагерях с дневным пребыванием на базе муниципальных образовательных организаций, в оздоровлении и отдыхе в выездных оздоровительных лагерях.</w:t>
            </w:r>
          </w:p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 xml:space="preserve"> Оплата путевок в летние оздоровительные лагеря для детей из социально незащищенных семей.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B26C44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154678" w:rsidRPr="001D6299">
              <w:rPr>
                <w:rFonts w:ascii="Times New Roman" w:hAnsi="Times New Roman"/>
                <w:sz w:val="18"/>
                <w:szCs w:val="18"/>
              </w:rPr>
              <w:t>В целом охват организованными формами оздоровления, отдыха и занятости в целом в 2019 году сохранился на уровне 2018 года и составил 31230 человек (98 % от общего числа детей и подростков, проживающих на территории МО ГО «Сыктывкар»), в том числе детей, находящихся в трудной жизненной ситуации – 2840. В течение 2019 года на базе муниципальных образовательных организаций функционировало 38 детских оздоровительных лагеря с дневным пребыванием.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В течение 2019 года охват детей и подростков в ДОЛ с дневным пребыванием при МОО составил 12375 учащихся (40 % от общего числа учащихся), что на 11 % выше уровня показателей 2018 года (11033 детей).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rPr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15467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1550B1" w:rsidRDefault="00154678" w:rsidP="001546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550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Мероприятие 4.1.1.1.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Золотарчук О.М., начальники отделов Аюгова М.М., Комарова Л.А.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В течение 2019 года на базе муниципальных образовательных организаций функционировало 38 детских оздоровительных лагеря с дневным пребыванием.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На 2019 год МО ГО «Сыктывкар» выделена квота для учащихся муниципальных образовательных организаций в загородные стационарные лагеря в количестве 2853 путевки. Квота освоена полностью.</w:t>
            </w:r>
            <w:r w:rsidRPr="001D6299">
              <w:t xml:space="preserve"> </w:t>
            </w:r>
            <w:r w:rsidRPr="001D6299">
              <w:rPr>
                <w:rFonts w:ascii="Times New Roman" w:hAnsi="Times New Roman"/>
                <w:sz w:val="18"/>
                <w:szCs w:val="18"/>
              </w:rPr>
              <w:t>Дети в течение года отдыхали в лагерях, расположенных на территории Республики Коми и за ее пределами: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– в лагерях Черноморского, Азовского побережий: ДОЛ «Черноморская зорька» (г. Анапа), «Солнечный», «Приморский» (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Геленджикский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район), ДОЛ «Спутник» (Ростовская область);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– в лагерях на базе санаториев средней полосы: санаторий «Сосновый бор» (Кировская область), санаторий «Бобровниково (Вологодская обл.), санаторий «Лесная сказка»;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lastRenderedPageBreak/>
              <w:t>– в лагерях на территории Республики Коми: «Гренада», «Мечта, «Чайка», «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Лозым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>», «Орленок» (</w:t>
            </w:r>
            <w:proofErr w:type="spellStart"/>
            <w:r w:rsidRPr="001D6299">
              <w:rPr>
                <w:rFonts w:ascii="Times New Roman" w:hAnsi="Times New Roman"/>
                <w:sz w:val="18"/>
                <w:szCs w:val="18"/>
              </w:rPr>
              <w:t>Сыктывдинский</w:t>
            </w:r>
            <w:proofErr w:type="spellEnd"/>
            <w:r w:rsidRPr="001D6299">
              <w:rPr>
                <w:rFonts w:ascii="Times New Roman" w:hAnsi="Times New Roman"/>
                <w:sz w:val="18"/>
                <w:szCs w:val="18"/>
              </w:rPr>
              <w:t xml:space="preserve"> район).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467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1550B1" w:rsidRDefault="00154678" w:rsidP="001546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103</w:t>
            </w:r>
            <w:r w:rsidRPr="001550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Открытие оздоровительных лагерей с дневным пребыванием на базе муниципальных образовательных организаций (Мониторинг круглогодичного оздоровления в системе АРИСМО)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Золотарчук О.М., начальники отделов Аюгова М.М., Комарова Л.А.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ежемесячно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5467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1550B1" w:rsidRDefault="00154678" w:rsidP="001546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Контрольное событие 104</w:t>
            </w:r>
            <w:r w:rsidRPr="001550B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220CF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Комплектование групп учащихся в загородные стационарные детские оздоровительные лагеря в соответствии с предоставляемой Министерством образования и молодежной политики Республики Коми квотой (Информация о количестве учащихся, направленных в загородные стационарные детские оздоровительные лагеря)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Геллерт Е.Е., Золотарчук О.М., начальники отделов Аюгова М.М., Комарова Л.А</w:t>
            </w:r>
            <w:r w:rsidR="00356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sz w:val="18"/>
                <w:szCs w:val="18"/>
              </w:rPr>
              <w:t>ежемесячно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5467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2" w:type="dxa"/>
            <w:gridSpan w:val="1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Задача 2. Обеспечение временного трудоустройства несовершеннолетних подростков в летний период</w:t>
            </w:r>
          </w:p>
        </w:tc>
      </w:tr>
      <w:tr w:rsidR="0015467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342F8C" w:rsidRDefault="00154678" w:rsidP="001546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D0F4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Основное мероприятие 4.2.1</w:t>
            </w:r>
            <w:r w:rsidRPr="00342F8C">
              <w:rPr>
                <w:rFonts w:ascii="Times New Roman" w:hAnsi="Times New Roman"/>
                <w:sz w:val="18"/>
                <w:szCs w:val="18"/>
                <w:lang w:eastAsia="ru-RU"/>
              </w:rPr>
              <w:t>. Организация трудовых объединений в муниципальных образовательных организациях и совместно с предприятиями для несовершеннолетних граждан в возрасте от 14 до 18 лет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CF541F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07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УО Михайлова Л.В., Золотарчук О.М., начальники отделов Аюгова М.М., Комарова Л.А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E079BC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B26C44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 xml:space="preserve">Достигнуто. </w:t>
            </w:r>
            <w:r w:rsidR="00154678" w:rsidRPr="001D6299">
              <w:rPr>
                <w:rFonts w:ascii="Times New Roman" w:hAnsi="Times New Roman"/>
                <w:sz w:val="18"/>
                <w:szCs w:val="18"/>
              </w:rPr>
              <w:t>В целом трудовой занятостью в 2019 году охвачено 1886 подростков (22 % от общей численности несовершеннолетних граждан от 14 до 18 лет, проживающих на территории муниципального образования).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sz w:val="18"/>
                <w:szCs w:val="18"/>
              </w:rPr>
              <w:t>В период летних каникул 2019 года увеличено количество трудоустроенных подростков в трудовых объединениях при муниципальных образовательных организациях. Трудоустроены 1555 подростков против 1411 в 2018 году.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4678" w:rsidRPr="007F015A" w:rsidTr="009478A1">
        <w:tc>
          <w:tcPr>
            <w:tcW w:w="557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550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Мероприятие 4.2.1.1. </w:t>
            </w:r>
            <w:r w:rsidRPr="00220CF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трудовых объединений в муниципальных образовательных организациях для </w:t>
            </w:r>
            <w:r w:rsidRPr="00220CF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несовершеннолетних граждан в возрасте от 14 до 18 лет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41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Зам. начальника УО Михайлова Л.В., Золотарчук О.М., начальники отделов Аюгова </w:t>
            </w:r>
            <w:r w:rsidRPr="00CF541F">
              <w:rPr>
                <w:rFonts w:ascii="Times New Roman" w:hAnsi="Times New Roman"/>
                <w:sz w:val="18"/>
                <w:szCs w:val="18"/>
              </w:rPr>
              <w:lastRenderedPageBreak/>
              <w:t>М.М., Комарова Л.А.</w:t>
            </w:r>
          </w:p>
        </w:tc>
        <w:tc>
          <w:tcPr>
            <w:tcW w:w="709" w:type="dxa"/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01.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154678" w:rsidRPr="007F015A" w:rsidRDefault="00154678" w:rsidP="0015467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t>Удовлетворение потребностей подростков в трудоустройстве</w:t>
            </w:r>
          </w:p>
        </w:tc>
        <w:tc>
          <w:tcPr>
            <w:tcW w:w="4536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В целом трудовой занятостью в 2019 году охвачено 1886 подростков (22 % от общей численности несовершеннолетних граждан от 14 до 18 лет, проживающих на территории муниципального образования).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Кроме того, в период летних каникул организована </w:t>
            </w: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работа трудовых объединений на базе Государственного бюджетного учреждения Республики Коми «Центр социальной помощи семье и детям г. Сыктывкара». (10 подростков).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Во взаимодействии с Центром занятости населения г. Сыктывкара индивидуально трудоустроен 131 подросток.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На республиканском слете участников лагерей труда и отдыха, молодежных трудовых бригад в сентябре 2019 года муниципальное образование получило диплом победителя, а также переходящий Кубок Главы Республики Коми лучшему муниципальному образованию за организацию летней трудовой подростковой кампании в номинации «Город».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Доля подростков, оказавшихся в трудной жизненной ситуации, в общем количестве трудоустроенных в 2019 году составила 52,5 % или 990 детей, что на уровне показателей 2018 года.</w:t>
            </w:r>
          </w:p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Создано 19 трудовых объединений совместно с ЭМУП «</w:t>
            </w:r>
            <w:proofErr w:type="spellStart"/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Жилкомхоз</w:t>
            </w:r>
            <w:proofErr w:type="spellEnd"/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», на базе которого были организованы рабочие места для подростков города. В 2019 году трудоустроены – 190 человек.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</w:tr>
      <w:tr w:rsidR="0015467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Контрольное событие 105</w:t>
            </w:r>
            <w:r w:rsidRPr="001550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. </w:t>
            </w:r>
            <w:r w:rsidRPr="00220CFD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работы трудовых объединений (Информация о работе трудовых объединений)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220CFD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CFD">
              <w:rPr>
                <w:rFonts w:ascii="Times New Roman" w:hAnsi="Times New Roman"/>
                <w:color w:val="000000"/>
                <w:sz w:val="18"/>
                <w:szCs w:val="18"/>
              </w:rPr>
              <w:t>Зам. начальника УО Михайлова Л.В., Золотарчук О.М., начальники отделов Аюгова М.М., Комарова Л.А.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E079BC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color w:val="000000"/>
                <w:sz w:val="18"/>
                <w:szCs w:val="18"/>
              </w:rPr>
              <w:t>2,3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E079BC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</w:tr>
      <w:tr w:rsidR="00154678" w:rsidRPr="007F015A" w:rsidTr="009478A1">
        <w:tc>
          <w:tcPr>
            <w:tcW w:w="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550B1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Контрольное событие 106</w:t>
            </w:r>
            <w:r w:rsidRPr="004A670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. </w:t>
            </w:r>
            <w:r w:rsidRPr="00220CFD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трудовых объединений совместно с предприятиями жилищно-коммунального хозяйства города для несовершеннолетних граждан в возрасте от 14 до 18 лет (Информация)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220CFD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CFD">
              <w:rPr>
                <w:rFonts w:ascii="Times New Roman" w:hAnsi="Times New Roman"/>
                <w:color w:val="000000"/>
                <w:sz w:val="18"/>
                <w:szCs w:val="18"/>
              </w:rPr>
              <w:t>Зам. начальника УО Михайлова Л.В., Золотарчук О.М., начальники отделов Аюгова М.М., Комарова Л.А.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E079BC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79BC">
              <w:rPr>
                <w:rFonts w:ascii="Times New Roman" w:hAnsi="Times New Roman"/>
                <w:color w:val="000000"/>
                <w:sz w:val="18"/>
                <w:szCs w:val="18"/>
              </w:rPr>
              <w:t>2,3 квартал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E079BC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1D6299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629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</w:tr>
      <w:tr w:rsidR="00154678" w:rsidRPr="007F015A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03" w:type="dxa"/>
          <w:wAfter w:w="456" w:type="dxa"/>
          <w:trHeight w:val="1848"/>
        </w:trPr>
        <w:tc>
          <w:tcPr>
            <w:tcW w:w="13075" w:type="dxa"/>
            <w:gridSpan w:val="14"/>
            <w:shd w:val="clear" w:color="auto" w:fill="auto"/>
            <w:noWrap/>
            <w:vAlign w:val="bottom"/>
            <w:hideMark/>
          </w:tcPr>
          <w:p w:rsidR="00154678" w:rsidRPr="00E80F57" w:rsidRDefault="00B26C44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D629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</w:t>
            </w:r>
            <w:r w:rsidR="00154678" w:rsidRPr="001D6299">
              <w:rPr>
                <w:rFonts w:ascii="Times New Roman" w:hAnsi="Times New Roman"/>
                <w:sz w:val="28"/>
                <w:szCs w:val="28"/>
              </w:rPr>
              <w:t>Таблица 7</w:t>
            </w:r>
          </w:p>
          <w:p w:rsidR="00154678" w:rsidRPr="007F015A" w:rsidRDefault="00154678" w:rsidP="0015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154678" w:rsidRPr="007F015A" w:rsidRDefault="00154678" w:rsidP="0015467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01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Информация </w:t>
            </w:r>
          </w:p>
          <w:p w:rsidR="00154678" w:rsidRDefault="00154678" w:rsidP="0015467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015A">
              <w:rPr>
                <w:rFonts w:ascii="Times New Roman" w:hAnsi="Times New Roman"/>
                <w:b/>
                <w:bCs/>
                <w:sz w:val="18"/>
                <w:szCs w:val="18"/>
              </w:rPr>
              <w:t>о расходах федерального бюджета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Российской Федерации</w:t>
            </w:r>
            <w:r w:rsidRPr="007F015A">
              <w:rPr>
                <w:rFonts w:ascii="Times New Roman" w:hAnsi="Times New Roman"/>
                <w:b/>
                <w:bCs/>
                <w:sz w:val="18"/>
                <w:szCs w:val="18"/>
              </w:rPr>
              <w:t>, республиканского бюджета Республики Коми,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местного </w:t>
            </w:r>
            <w:r w:rsidRPr="007F015A">
              <w:rPr>
                <w:rFonts w:ascii="Times New Roman" w:hAnsi="Times New Roman"/>
                <w:b/>
                <w:bCs/>
                <w:sz w:val="18"/>
                <w:szCs w:val="18"/>
              </w:rPr>
              <w:t>бюджета МО ГО «Сыктывкар»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внебюджетных 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источников </w:t>
            </w:r>
            <w:r w:rsidRPr="007F01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</w:t>
            </w:r>
            <w:r w:rsidRPr="007F015A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proofErr w:type="gramEnd"/>
            <w:r w:rsidRPr="007F01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реализацию целей муниципальной программы  «Развитие образования»</w:t>
            </w:r>
          </w:p>
          <w:p w:rsidR="00154678" w:rsidRPr="007F015A" w:rsidRDefault="00154678" w:rsidP="00154678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F015A">
              <w:rPr>
                <w:rFonts w:ascii="Times New Roman" w:hAnsi="Times New Roman"/>
                <w:bCs/>
                <w:sz w:val="18"/>
                <w:szCs w:val="18"/>
              </w:rPr>
              <w:t>тыс. руб.</w:t>
            </w:r>
          </w:p>
        </w:tc>
        <w:tc>
          <w:tcPr>
            <w:tcW w:w="1670" w:type="dxa"/>
            <w:gridSpan w:val="3"/>
          </w:tcPr>
          <w:p w:rsidR="00154678" w:rsidRPr="007F015A" w:rsidRDefault="00154678" w:rsidP="0015467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930"/>
        </w:trPr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7643D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</w:t>
            </w:r>
            <w:r w:rsidR="009478A1"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татус</w:t>
            </w:r>
          </w:p>
        </w:tc>
        <w:tc>
          <w:tcPr>
            <w:tcW w:w="459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Источники финансирования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Утверждено в бюджете на 1 января отчетного года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Сводная бюджетная роспись на отчетную дату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Кассовые расходы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образования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5 210 302,6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5 787 112,0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5 642 760,8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89 882,2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199 335,7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141 059,9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4 127 252,9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4 451 581,1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4 370 722,4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4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993 167,5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1 136 195,2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1 130 978,5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Подпрограмма 1                                                         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1C336F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1C336F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Развитие дошкольного образования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2 274 811,5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2 596 556,6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2 530 968,7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109 453,5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51 177,7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0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1 993 745,7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2 152 438,5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2 147 683,6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281 065,8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334 664,6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332 107,4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0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                                             1.1.1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деятельности (оказание услуг) муниципальных учреждений (организаций)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253 495,8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279 580,6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277 902,6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5 807,8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4 187,2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253 495,8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273 772,8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273 715,4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0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                    1.1.2.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Реализация муниципальными дошкольными организациями и общеобразовательными организациями основных общеобразовательных программ (Субвенция на реализацию муниципальными дошкольными и общеобразовательными организациями в Республики Коми образовательных программ)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1 942 766,7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2 044 484,8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2 044 484,8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1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1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1 942 766,7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2 044 484,8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2 044 484,8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7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1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57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                                                   1.1.3. 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Компенсация за содержание ребенка (присмотр и уход за ребенком) в государственных, муниципальных образовательных организациях, а также иных образовательных организациях на территории Республики Коми, реализующих </w:t>
            </w: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основную общеобразовательную программу дошкольного образования  (Субвенция на 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образования)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48 811,5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57 640,8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57 640,8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2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463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48 811,5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57 640,8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57 640,8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1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34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                                                    1.1.5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. Строительство и реконструкция объектов дошкольного образования                               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</w:t>
            </w: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</w:t>
            </w:r>
            <w:proofErr w:type="gramStart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. Субсидии на строительство и реконструкцию дошкольных образовательных организаций, Субсидии на модернизацию региональных систем дошкольного образования, Модернизация региональных систем дошкольного образования)                                                             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7 650,0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124 136,2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60 293,4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181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108 816,1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50 540,3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8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5 727,2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2 660,0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0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7 650,0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9 592,9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7 093,1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8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                                                    1.1.6.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1 214,1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1 214,1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637,4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637,4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1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273,2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273,2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303,5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303,5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                                                              1.1.7.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противопожарных мероприятий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1 250,0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3 320,8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3 320,8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1 250,0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3 320,8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3 320,8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15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                                           1.1.9. 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Создание условий для функционирования муниципальных учреждений (организаций)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18 670,0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83 897,8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83 897,8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36 223,2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36 223,2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18 670,0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47 674,6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47 674,6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37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                                 1.1.12.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2 167,5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2 281,5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2 214,4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18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47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2 167,5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2 281,5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2 214,4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197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193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Подпрограмма 2                                                      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1C336F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1C336F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Развитие </w:t>
            </w:r>
            <w:proofErr w:type="gramStart"/>
            <w:r w:rsidRPr="001C336F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общего  образования</w:t>
            </w:r>
            <w:proofErr w:type="gramEnd"/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2 507 361,4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2 695 067,4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2 619 033,9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89 882,2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89 882,2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89 882,2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2 122 017,9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2 244 357,3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2 169 071,6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295 461,3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360 827,9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360 080,1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-  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75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 2.1.1.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Обеспечение деятельности (оказание услуг) муниципальных учреждений (организаций)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228 372,7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240 906,0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239 836,3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4 477,0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3 407,3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228 372,7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236 429,0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236 429,0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45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  2.1.2.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Реализация муниципальными дошкольными организациями и общеобразовательными организациями основных общеобразовательных </w:t>
            </w:r>
            <w:proofErr w:type="gramStart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программ  (</w:t>
            </w:r>
            <w:proofErr w:type="gramEnd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Субвенция на реализацию муниципальными дошкольными и общеобразовательными организациями в Республике Коми образовательных программ)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1 773 090,8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1 849 441,6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1 849 441,6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1930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18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1 773 090,8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1 849 441,6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1 849 441,6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09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3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4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                                   2.1.3.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Создание условий для функционирования муниципальных учреждений (организаций)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43 957,2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150 415,6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150 415,6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38 164,4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38 164,4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43 957,2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112 251,2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112 251,2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55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                                           </w:t>
            </w: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br/>
              <w:t>2.1.5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Организация питания </w:t>
            </w:r>
            <w:proofErr w:type="gramStart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обучающихся  в</w:t>
            </w:r>
            <w:proofErr w:type="gramEnd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муниципальных образовательных организациях</w:t>
            </w: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(Субсидия на организацию питания обучающихся 1-4 классов в муниципальных образовательных организациях в Республике Коми, реализующих образовательную программу начального общего образования)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143 782,6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144 507,9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144 507,9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58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133 528,6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136 929,0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136 929,0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8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10 254,0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7 578,9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7 578,9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8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4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                  2.1.6.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противопожарных мероприятий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1 368,4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1 509,8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1 509,8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1 368,4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1 509,8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1 509,8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                                                 2.1.8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2 448,8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2 395,6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2 209,7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93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83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2 448,8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2 395,6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2 209,7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147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0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195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                                                           2.2.2.   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Строительство и реконструкция объектов общего образования                                                                    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314 340,9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305 890,9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231 113,0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0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89 882,2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89 882,2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89 882,2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212 949,7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212 949,7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138 919,6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11 509,0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3 059,0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2 311,2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Подпрограмма 3                                                       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1C336F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1C336F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Дети и молодежь города Сыктывкара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203 796,7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253 523,1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252 705,0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-  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382,3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41 769,4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40 951,3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203 414,4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211 753,7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211 753,7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-  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           3.1.1.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 (</w:t>
            </w:r>
            <w:proofErr w:type="gramStart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организаций)   </w:t>
            </w:r>
            <w:proofErr w:type="gramEnd"/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182 304,5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223 362,6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222 547,1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39 661,7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38 846,2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182 304,5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183 700,9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183 700,9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4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 </w:t>
            </w: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br/>
              <w:t xml:space="preserve">3.1.2.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Создание условий для функционирования муниципальных учреждений (организаций)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196,4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8 748,6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8 748,6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1 725,3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1 725,3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196,4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7 023,3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7 023,3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141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                                              3.1.3.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Создание условий для вовлечения молодежи в социальную практику, гражданского образования и патриотического воспитания молодежи, содействие формированию правовых, культурных и нравственных ценностей, стойкого неприятия идеологии терроризма и </w:t>
            </w:r>
            <w:proofErr w:type="gramStart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экстремизма  среди</w:t>
            </w:r>
            <w:proofErr w:type="gramEnd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молодежи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500,0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500,0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500,0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500,0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500,0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500,0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69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146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</w:t>
            </w: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br/>
              <w:t>3.1.5.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382,3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382,4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379,8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1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382,3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382,4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379,8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1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1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3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                                       3.1.7.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19 317,5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19 317,5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19 317,5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1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10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92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19 317,5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19 317,5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19 317,5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1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85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         3.2.1.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Поддержка талантливой молодежи и одаренных обучающихся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1 062,0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1 178,0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1 178,0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1 062,0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1 178,0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1 178,0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109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</w:t>
            </w: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br/>
              <w:t>3.2.2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Мероприятия по профилактике безнадзорности и правонарушений среди несовершеннолетних 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34,0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34,0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34,0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34,0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34,0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34,0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Подпрограмма 4                                                        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1C336F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1C336F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Оздоровление и отдых детей, проживающих в МО ГО «</w:t>
            </w:r>
            <w:proofErr w:type="gramStart"/>
            <w:r w:rsidRPr="001C336F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Сыктывкар»  </w:t>
            </w:r>
            <w:proofErr w:type="gramEnd"/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18 667,6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23 902,6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23 902,6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-  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11 104,8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11 314,3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11 314,3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7 562,8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12 588,3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12 588,3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-  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6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                 4.1.1.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8C6BF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Мероприятия по проведению круглогодичного оздоровления и отдыха детей </w:t>
            </w:r>
            <w:proofErr w:type="gramStart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. </w:t>
            </w:r>
            <w:r w:rsidR="008C6B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</w:t>
            </w: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убсидия на мероприятия по проведению оздоровительной кампании детей)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18 667,6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18 902,6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18 902,6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11 104,8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11 314,3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11 314,3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7 562,8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7 588,3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7 588,3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0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4.2.1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Организация трудовых объединений в муниципальных образовательных организациях и совместно с предприятиями для несовершеннолетних граждан в возрасте от 14 до 18 лет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5 000,0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5 000,0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5 000,0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5 000,0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Подпрограмма 5                                                            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создания условий для реализации муниципальной программы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205 665,4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218 062,3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216 150,6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-  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2,2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1 701,6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1 701,6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205 663,2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216 360,7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214 449,0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-  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149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           5.1.1.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Обеспечение функций муниципальных органов, в том числе территориальных органов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69 305,1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72 865,3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72 516,7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69 305,1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72 865,3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72 516,7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1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                  5.1.2.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Реализация прочих функций, связанных с муниципальным управлением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1 208,1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1 731,0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167,9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1 208,1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1 731,0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167,9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7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                                                                       5.1.3.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Обеспечения деятельности (оказание услуг) муниципальных учреждений (организаций)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135 150,0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143 022,6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143 022,6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1 698,2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1 698,2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135 150,0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141 324,4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141 324,4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30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                                           5.1.4. 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Создание условий для функционирования муниципальных учреждений (организаций)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440,0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440,0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440,0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440,0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302"/>
        </w:trPr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7643D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t xml:space="preserve">Основное мероприятие                                                </w:t>
            </w:r>
            <w:r w:rsidRPr="0097643D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ru-RU"/>
              </w:rPr>
              <w:br/>
              <w:t>5.1.5</w:t>
            </w:r>
          </w:p>
        </w:tc>
        <w:tc>
          <w:tcPr>
            <w:tcW w:w="45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Всего: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2,2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3,4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3,4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193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 РФ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25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2,2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3,4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3,4   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159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478A1" w:rsidRPr="009478A1" w:rsidTr="0094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134" w:type="dxa"/>
          <w:trHeight w:val="236"/>
        </w:trPr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5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8A1" w:rsidRPr="009478A1" w:rsidRDefault="009478A1" w:rsidP="00947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478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8B7833" w:rsidRDefault="008B7833" w:rsidP="005244EE">
      <w:pPr>
        <w:ind w:right="-190"/>
        <w:jc w:val="right"/>
        <w:rPr>
          <w:sz w:val="24"/>
          <w:szCs w:val="24"/>
        </w:rPr>
      </w:pPr>
    </w:p>
    <w:p w:rsidR="00B342E6" w:rsidRPr="007F015A" w:rsidRDefault="00B342E6" w:rsidP="00B342E6">
      <w:pPr>
        <w:ind w:right="820"/>
        <w:jc w:val="right"/>
        <w:rPr>
          <w:rFonts w:ascii="Times New Roman" w:hAnsi="Times New Roman"/>
          <w:b/>
          <w:color w:val="000000"/>
          <w:sz w:val="18"/>
          <w:szCs w:val="18"/>
        </w:rPr>
      </w:pPr>
      <w:r w:rsidRPr="009C4B46">
        <w:rPr>
          <w:rFonts w:ascii="Times New Roman" w:hAnsi="Times New Roman"/>
          <w:b/>
          <w:color w:val="000000"/>
          <w:sz w:val="18"/>
          <w:szCs w:val="18"/>
        </w:rPr>
        <w:lastRenderedPageBreak/>
        <w:t>Таблица 8</w:t>
      </w:r>
    </w:p>
    <w:p w:rsidR="00B342E6" w:rsidRPr="007F015A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Pr="00B342E6" w:rsidRDefault="00B342E6" w:rsidP="00B342E6">
      <w:pPr>
        <w:spacing w:after="0" w:line="240" w:lineRule="auto"/>
        <w:ind w:right="-190"/>
        <w:jc w:val="center"/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</w:pPr>
      <w:r w:rsidRPr="00B342E6"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  <w:t xml:space="preserve">Отчет </w:t>
      </w:r>
    </w:p>
    <w:p w:rsidR="00B342E6" w:rsidRPr="00B342E6" w:rsidRDefault="00B342E6" w:rsidP="00B342E6">
      <w:pPr>
        <w:spacing w:after="0" w:line="240" w:lineRule="auto"/>
        <w:ind w:right="-190"/>
        <w:jc w:val="center"/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</w:pPr>
      <w:r w:rsidRPr="00B342E6"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  <w:t xml:space="preserve">о выполнении сводных показателей муниципальных заданий на оказание муниципальных услуг муниципальными учреждениями </w:t>
      </w:r>
    </w:p>
    <w:p w:rsidR="00B342E6" w:rsidRPr="00B342E6" w:rsidRDefault="00B342E6" w:rsidP="00B342E6">
      <w:pPr>
        <w:spacing w:after="0" w:line="240" w:lineRule="auto"/>
        <w:ind w:right="-190"/>
        <w:jc w:val="center"/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</w:pPr>
      <w:r w:rsidRPr="00B342E6"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  <w:t>по муниципальной программе «Развитие образования»</w:t>
      </w:r>
    </w:p>
    <w:p w:rsidR="00B342E6" w:rsidRPr="00B342E6" w:rsidRDefault="00B342E6" w:rsidP="00B342E6">
      <w:pPr>
        <w:spacing w:after="0" w:line="240" w:lineRule="auto"/>
        <w:ind w:right="-190"/>
        <w:jc w:val="center"/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</w:pPr>
    </w:p>
    <w:tbl>
      <w:tblPr>
        <w:tblW w:w="14942" w:type="dxa"/>
        <w:tblInd w:w="50" w:type="dxa"/>
        <w:tblLayout w:type="fixed"/>
        <w:tblLook w:val="04A0" w:firstRow="1" w:lastRow="0" w:firstColumn="1" w:lastColumn="0" w:noHBand="0" w:noVBand="1"/>
      </w:tblPr>
      <w:tblGrid>
        <w:gridCol w:w="8422"/>
        <w:gridCol w:w="1417"/>
        <w:gridCol w:w="1559"/>
        <w:gridCol w:w="1985"/>
        <w:gridCol w:w="1559"/>
      </w:tblGrid>
      <w:tr w:rsidR="00B342E6" w:rsidRPr="00B342E6" w:rsidTr="003C5111">
        <w:trPr>
          <w:trHeight w:val="255"/>
        </w:trPr>
        <w:tc>
          <w:tcPr>
            <w:tcW w:w="8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услуги, показателя объема услуги, подпрограммы, основного мероприятия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Значение показателя объема услуги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оказание муниципальной услуги (тыс. руб.)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сводная бюджетная роспись на 31 декабря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 года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кассовое исполнение 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highlight w:val="green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воспитанников,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20 473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20 364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1     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Развитие дошкольного образования» 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green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242 824,6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242 824,6</w:t>
            </w:r>
          </w:p>
        </w:tc>
      </w:tr>
      <w:tr w:rsidR="00B342E6" w:rsidRPr="00B342E6" w:rsidTr="003C5111">
        <w:trPr>
          <w:trHeight w:val="588"/>
        </w:trPr>
        <w:tc>
          <w:tcPr>
            <w:tcW w:w="8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1     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дошкольного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green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1.1.2. Реализация муниципальными дошкольными организациями и муниципальными общеобразовательными организациями основных общеобразовательных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2 044 484,8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2 044 484,8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Присмотр и уход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воспитанников,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3 768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1     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дошкольного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1.1.1. 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29 607,5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29 607,5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Реализация основных общеобразовательных программ начального общего образования (очная форма)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Число обучающихся,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13 484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13 617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2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101 266,5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101 266,5</w:t>
            </w:r>
          </w:p>
        </w:tc>
      </w:tr>
      <w:tr w:rsidR="00B342E6" w:rsidRPr="00B342E6" w:rsidTr="003C5111">
        <w:trPr>
          <w:trHeight w:val="664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2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2.1.2. Реализация муниципальными дошкольными организациями и муниципальными общеобразовательными организациями основных общеобразовательных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804 733,0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804 733,0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Реализация основных общеобразовательных программ основного общего образования (очная форма)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Число обучающихся,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14 523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14 487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2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111 266,6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111 266,6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2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2.1.2. Реализация муниципальными дошкольными организациями и муниципальными общеобразовательными организациями основных общеобразовательных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866 741,1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866 741,1</w:t>
            </w:r>
          </w:p>
        </w:tc>
      </w:tr>
      <w:tr w:rsidR="00C61C45" w:rsidRPr="00B342E6" w:rsidTr="00D33E08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45" w:rsidRPr="00B342E6" w:rsidRDefault="00C61C45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Реализация основных общеобразовательных программ среднего общего образования (очная форма)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Число обучающихся,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2 793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Подпрограмма 2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21 344,7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21 344,7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2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2.1.2. Реализация муниципальными дошкольными организациями и муниципальными общеобразовательными организациями основных общеобразовательных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166 270,1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166 270,1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Реализация основных общеобразовательных программ основного общего образования (очно - заочная форма)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Число обучающихся,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2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237,5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2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2.1.2. Реализация муниципальными дошкольными организациями и муниципальными общеобразовательными организациями основных общеобразовательных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1 850,1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1 850,1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Реализация основных общеобразовательных программ среднего общего образования (очно - заочная форма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Число обучающихся,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2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314,1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2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2.1.2. Реализация муниципальными дошкольными организациями и муниципальными общеобразовательными организациями основных общеобразовательных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2 446,9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2 446,9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Реализация адаптированных основных общеобразовательных программ для детей с умственной отсталостью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Число обучающихся,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2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950,0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2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 образования»</w:t>
            </w:r>
          </w:p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2.1.2. Реализация муниципальными дошкольными организациями и муниципальными общеобразовательными организациями основных общеобразовательных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7 400,4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7 400,4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Реализация </w:t>
            </w:r>
            <w:proofErr w:type="gramStart"/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дополнительных  общеразвивающих</w:t>
            </w:r>
            <w:proofErr w:type="gramEnd"/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программ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Человеко-часов, ч/ч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2 638 426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2 640 412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3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Дети и молодежь города Сыктывкара»</w:t>
            </w:r>
          </w:p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3.1.1.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208 187,8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208 187,8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человек,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3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Дети и молодежь города Сыктывкара»</w:t>
            </w:r>
          </w:p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3.1.1.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8 428,2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8 428,2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мероприятий, 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3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Дети и молодежь города Сыктывкара»</w:t>
            </w:r>
          </w:p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Основное мероприятие 3.1.1.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5 609,3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5 609,3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Формирование финансовой (бухгалтерской) отчетности бюджетных, автономных учреждений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отчетов, подлежащих своду, 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отчетов, подлежащих консолидации, 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пользователей отчетов, 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согласований, 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объектов учета (регистров), 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5 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создания условий для реализации муниципальной программы» </w:t>
            </w:r>
          </w:p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5.1.1.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102 168,9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102 168,9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Психолого-медико-педагогическое обследование детей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обучающихся,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5 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создания условий для реализации муниципальной программы» </w:t>
            </w:r>
          </w:p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5.1.1.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6 113,4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6 113,4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Число физических лиц,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5 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создания условий для реализации муниципальной программы» </w:t>
            </w:r>
          </w:p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5.1.1.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6 891,4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Коррекционно-развивающая, компенсирующая и логопедическая помощь обучающимся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обучающихся,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5 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создания условий для реализации муниципальной программы» </w:t>
            </w:r>
          </w:p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5.1.1.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1 667,3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1 667,3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Реализация дополнительных профессиональных программ повышения квалификации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человеко-часов, ч/ч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6 297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5 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создания условий для реализации муниципальной программы» </w:t>
            </w:r>
          </w:p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5.1.1.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7 389,9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7 389,9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Методическое обеспечение образовательной деятельности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отчетов, составленных по результатам работы, 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проведенных мероприятий, 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разработанных документов, 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5 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создания условий для реализации муниципальной программы» </w:t>
            </w:r>
          </w:p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5.1.1.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7 389,9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7 389,9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Ведение информационных ресурсов и баз данных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информационных ресурсов и баз данных, 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5 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создания условий для реализации муниципальной программы» </w:t>
            </w:r>
          </w:p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Основное мероприятие 5.1.1.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5 715,7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5 715,7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обслуживаемых базовых станций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5 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создания условий для реализации муниципальной программы» </w:t>
            </w:r>
          </w:p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5.1.1.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2  843,0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2 843,0</w:t>
            </w:r>
          </w:p>
        </w:tc>
      </w:tr>
      <w:tr w:rsidR="00B342E6" w:rsidRPr="00B342E6" w:rsidTr="003C5111">
        <w:trPr>
          <w:trHeight w:val="255"/>
        </w:trPr>
        <w:tc>
          <w:tcPr>
            <w:tcW w:w="1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Организация отдыха детей и молодежи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человек,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B342E6" w:rsidRPr="00B342E6" w:rsidTr="003C5111">
        <w:trPr>
          <w:trHeight w:val="25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5  </w:t>
            </w:r>
            <w:proofErr w:type="gramStart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создания условий для реализации муниципальной программы» </w:t>
            </w:r>
          </w:p>
          <w:p w:rsidR="00B342E6" w:rsidRPr="00B342E6" w:rsidRDefault="00B342E6" w:rsidP="00B342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5.1.1.</w:t>
            </w:r>
            <w:r w:rsidRPr="00B342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2 843,0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6" w:rsidRPr="00B342E6" w:rsidRDefault="00B342E6" w:rsidP="00B342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42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2 843,0</w:t>
            </w:r>
          </w:p>
        </w:tc>
      </w:tr>
    </w:tbl>
    <w:p w:rsidR="00B342E6" w:rsidRPr="00B342E6" w:rsidRDefault="00B342E6" w:rsidP="00B342E6">
      <w:pPr>
        <w:spacing w:after="0" w:line="240" w:lineRule="auto"/>
        <w:ind w:right="-190"/>
        <w:jc w:val="center"/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</w:pPr>
    </w:p>
    <w:p w:rsidR="00B342E6" w:rsidRPr="00B342E6" w:rsidRDefault="00B342E6" w:rsidP="00B342E6">
      <w:pPr>
        <w:spacing w:after="0" w:line="240" w:lineRule="auto"/>
        <w:ind w:right="-190"/>
        <w:jc w:val="center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B342E6" w:rsidRPr="00B342E6" w:rsidRDefault="00B342E6" w:rsidP="00B342E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244EE" w:rsidRPr="007F015A" w:rsidRDefault="005244E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5244EE" w:rsidRPr="007F015A" w:rsidRDefault="005244E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5244EE" w:rsidRPr="007F015A" w:rsidRDefault="005244E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5244EE" w:rsidRPr="007F015A" w:rsidRDefault="005244E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5244EE" w:rsidRPr="007F015A" w:rsidRDefault="005244E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5244EE" w:rsidRPr="007F015A" w:rsidRDefault="005244E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5244EE" w:rsidRPr="007F015A" w:rsidRDefault="005244E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5244EE" w:rsidRPr="007F015A" w:rsidRDefault="005244E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5244EE" w:rsidRPr="007F015A" w:rsidRDefault="005244E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5244EE" w:rsidRDefault="005244E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7D5492" w:rsidRDefault="007D5492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7D5492" w:rsidRDefault="007D5492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7D5492" w:rsidRDefault="007D5492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7D5492" w:rsidRDefault="007D5492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7D5492" w:rsidRDefault="007D5492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7D5492" w:rsidRDefault="007D5492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342E6" w:rsidRPr="007F015A" w:rsidRDefault="00B342E6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7D5492" w:rsidRDefault="007D5492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  <w:highlight w:val="green"/>
        </w:rPr>
      </w:pPr>
    </w:p>
    <w:p w:rsidR="00B94E0E" w:rsidRPr="007F015A" w:rsidRDefault="00457CF8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  <w:r w:rsidRPr="009C4B46">
        <w:rPr>
          <w:rFonts w:ascii="Times New Roman" w:hAnsi="Times New Roman"/>
          <w:sz w:val="18"/>
          <w:szCs w:val="18"/>
        </w:rPr>
        <w:t>Таблица 9</w:t>
      </w:r>
    </w:p>
    <w:p w:rsidR="00B94E0E" w:rsidRPr="007F015A" w:rsidRDefault="00B94E0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94E0E" w:rsidRPr="007F015A" w:rsidRDefault="00B94E0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94E0E" w:rsidRPr="00E4463B" w:rsidRDefault="00E4463B" w:rsidP="00E446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E4463B">
        <w:rPr>
          <w:rFonts w:ascii="Times New Roman" w:hAnsi="Times New Roman"/>
          <w:sz w:val="28"/>
          <w:szCs w:val="28"/>
        </w:rPr>
        <w:t>Сведения</w:t>
      </w:r>
    </w:p>
    <w:p w:rsidR="00B7016B" w:rsidRDefault="00E4463B" w:rsidP="00E446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E4463B">
        <w:rPr>
          <w:rFonts w:ascii="Times New Roman" w:hAnsi="Times New Roman"/>
          <w:sz w:val="28"/>
          <w:szCs w:val="28"/>
        </w:rPr>
        <w:t xml:space="preserve">о внесенных в муниципальную программу МО ГО «Сыктывкар» </w:t>
      </w:r>
      <w:r w:rsidR="00B7016B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E4463B" w:rsidRPr="00E4463B" w:rsidRDefault="00E4463B" w:rsidP="00E446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18"/>
          <w:szCs w:val="18"/>
        </w:rPr>
      </w:pPr>
      <w:r w:rsidRPr="00E4463B">
        <w:rPr>
          <w:rFonts w:ascii="Times New Roman" w:hAnsi="Times New Roman"/>
          <w:sz w:val="28"/>
          <w:szCs w:val="28"/>
        </w:rPr>
        <w:t xml:space="preserve">изменениях по состоянию на </w:t>
      </w:r>
      <w:r w:rsidR="00B7016B">
        <w:rPr>
          <w:rFonts w:ascii="Times New Roman" w:hAnsi="Times New Roman"/>
          <w:sz w:val="28"/>
          <w:szCs w:val="28"/>
        </w:rPr>
        <w:t>31.12.2019</w:t>
      </w:r>
    </w:p>
    <w:p w:rsidR="00E4463B" w:rsidRDefault="00E4463B" w:rsidP="00E4463B">
      <w:pPr>
        <w:spacing w:after="0"/>
        <w:ind w:left="426" w:firstLine="42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3744" w:type="dxa"/>
        <w:tblInd w:w="426" w:type="dxa"/>
        <w:tblLook w:val="04A0" w:firstRow="1" w:lastRow="0" w:firstColumn="1" w:lastColumn="0" w:noHBand="0" w:noVBand="1"/>
      </w:tblPr>
      <w:tblGrid>
        <w:gridCol w:w="703"/>
        <w:gridCol w:w="1985"/>
        <w:gridCol w:w="9072"/>
        <w:gridCol w:w="1984"/>
      </w:tblGrid>
      <w:tr w:rsidR="000041BA" w:rsidRPr="001B5921" w:rsidTr="00D75C68">
        <w:tc>
          <w:tcPr>
            <w:tcW w:w="703" w:type="dxa"/>
          </w:tcPr>
          <w:p w:rsidR="000041BA" w:rsidRPr="001B5921" w:rsidRDefault="00D75C68" w:rsidP="00D75C68">
            <w:pPr>
              <w:pStyle w:val="ConsPlusNormal"/>
              <w:tabs>
                <w:tab w:val="left" w:pos="28"/>
              </w:tabs>
              <w:ind w:firstLine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041BA" w:rsidRPr="001B592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85" w:type="dxa"/>
          </w:tcPr>
          <w:p w:rsidR="000041BA" w:rsidRPr="001B5921" w:rsidRDefault="000041BA" w:rsidP="00D75C68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59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5C68">
              <w:rPr>
                <w:rFonts w:ascii="Times New Roman" w:hAnsi="Times New Roman" w:cs="Times New Roman"/>
                <w:sz w:val="24"/>
                <w:szCs w:val="24"/>
              </w:rPr>
              <w:t>ид нормативного правового акта</w:t>
            </w:r>
          </w:p>
        </w:tc>
        <w:tc>
          <w:tcPr>
            <w:tcW w:w="9072" w:type="dxa"/>
          </w:tcPr>
          <w:p w:rsidR="000041BA" w:rsidRPr="001B5921" w:rsidRDefault="000041BA" w:rsidP="00454ECC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5921">
              <w:rPr>
                <w:rFonts w:ascii="Times New Roman" w:hAnsi="Times New Roman" w:cs="Times New Roman"/>
                <w:sz w:val="24"/>
                <w:szCs w:val="24"/>
              </w:rPr>
              <w:t>Суть изменений (краткое изложение)</w:t>
            </w:r>
          </w:p>
        </w:tc>
        <w:tc>
          <w:tcPr>
            <w:tcW w:w="1984" w:type="dxa"/>
          </w:tcPr>
          <w:p w:rsidR="000041BA" w:rsidRPr="001B5921" w:rsidRDefault="000041BA" w:rsidP="00454ECC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5921">
              <w:rPr>
                <w:rFonts w:ascii="Times New Roman" w:hAnsi="Times New Roman" w:cs="Times New Roman"/>
                <w:sz w:val="24"/>
                <w:szCs w:val="24"/>
              </w:rPr>
              <w:t>Номер, дата нормативного правового акта</w:t>
            </w:r>
          </w:p>
        </w:tc>
      </w:tr>
      <w:tr w:rsidR="000041BA" w:rsidRPr="001B5921" w:rsidTr="00454ECC">
        <w:tc>
          <w:tcPr>
            <w:tcW w:w="703" w:type="dxa"/>
          </w:tcPr>
          <w:p w:rsidR="000041BA" w:rsidRPr="001B5921" w:rsidRDefault="000041BA" w:rsidP="00B26C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041BA" w:rsidRPr="001B5921" w:rsidRDefault="000041BA" w:rsidP="00004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Постановление администрации МО ГО «Сыктывкар»</w:t>
            </w:r>
          </w:p>
        </w:tc>
        <w:tc>
          <w:tcPr>
            <w:tcW w:w="9072" w:type="dxa"/>
          </w:tcPr>
          <w:p w:rsidR="000041BA" w:rsidRPr="001B5921" w:rsidRDefault="000041BA" w:rsidP="008D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В соответствии с постановлением Правительства Республики Коми от 28.09.2012 №411 «Об утверждении государственной программы  Республики Коми «Развитие образования», постановлением Правительства Республики Коми от 19.10.2018 №454 «О внесении изменения в постановление Правительства Республики Коми от 05.06.2018 №255 «О распределении субсидий из республиканского бюджета Республики Коми бюджетам муниципальных районов (городских округов) на укрепление материально-технической базы и создание безопасных условий в организациях в сфере образования в Республике Коми на 2018 год» выделены субсидии на укрепление материально-технической базы и создание безопасных условий в организациях в сфере образования в Республике Коми.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связи с этим внес</w:t>
            </w:r>
            <w:r w:rsidR="008D45DE">
              <w:rPr>
                <w:rFonts w:ascii="Times New Roman" w:hAnsi="Times New Roman"/>
                <w:sz w:val="24"/>
                <w:szCs w:val="24"/>
              </w:rPr>
              <w:t>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изменения в показатели муниципальной программы.</w:t>
            </w:r>
          </w:p>
        </w:tc>
        <w:tc>
          <w:tcPr>
            <w:tcW w:w="1984" w:type="dxa"/>
          </w:tcPr>
          <w:p w:rsidR="000041BA" w:rsidRPr="001B5921" w:rsidRDefault="000041BA" w:rsidP="00004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22.01.2019 №1/160</w:t>
            </w:r>
          </w:p>
        </w:tc>
      </w:tr>
      <w:tr w:rsidR="000041BA" w:rsidRPr="001B5921" w:rsidTr="00454ECC">
        <w:tc>
          <w:tcPr>
            <w:tcW w:w="703" w:type="dxa"/>
          </w:tcPr>
          <w:p w:rsidR="000041BA" w:rsidRPr="001B5921" w:rsidRDefault="000041BA" w:rsidP="00B26C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041BA" w:rsidRPr="001B5921" w:rsidRDefault="000041BA" w:rsidP="000041B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Постановление администрации МО ГО «Сыктывкар»</w:t>
            </w:r>
          </w:p>
        </w:tc>
        <w:tc>
          <w:tcPr>
            <w:tcW w:w="9072" w:type="dxa"/>
          </w:tcPr>
          <w:p w:rsidR="000041BA" w:rsidRPr="001B5921" w:rsidRDefault="000041BA" w:rsidP="008D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В соответствии с постановлением администрации МО ГО «Сыктывкар» от 29.06.2012 №6/2281 «О муниципальных программах МО ГО «Сыктывкар» муниципальн</w:t>
            </w:r>
            <w:r w:rsidR="008D45DE">
              <w:rPr>
                <w:rFonts w:ascii="Times New Roman" w:hAnsi="Times New Roman"/>
                <w:sz w:val="24"/>
                <w:szCs w:val="24"/>
              </w:rPr>
              <w:t>ая</w:t>
            </w:r>
            <w:r w:rsidRPr="001B5921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8D45DE">
              <w:rPr>
                <w:rFonts w:ascii="Times New Roman" w:hAnsi="Times New Roman"/>
                <w:sz w:val="24"/>
                <w:szCs w:val="24"/>
              </w:rPr>
              <w:t>а</w:t>
            </w:r>
            <w:r w:rsidRPr="001B5921">
              <w:rPr>
                <w:rFonts w:ascii="Times New Roman" w:hAnsi="Times New Roman"/>
                <w:sz w:val="24"/>
                <w:szCs w:val="24"/>
              </w:rPr>
              <w:t xml:space="preserve"> «Развитие образования» </w:t>
            </w:r>
            <w:r w:rsidR="008D45DE">
              <w:rPr>
                <w:rFonts w:ascii="Times New Roman" w:hAnsi="Times New Roman"/>
                <w:sz w:val="24"/>
                <w:szCs w:val="24"/>
              </w:rPr>
              <w:t xml:space="preserve">приведена </w:t>
            </w:r>
            <w:r w:rsidRPr="001B5921">
              <w:rPr>
                <w:rFonts w:ascii="Times New Roman" w:hAnsi="Times New Roman"/>
                <w:sz w:val="24"/>
                <w:szCs w:val="24"/>
              </w:rPr>
              <w:t>под параметры бюджета на 2019-2021 годы, уточн</w:t>
            </w:r>
            <w:r w:rsidR="008D45DE">
              <w:rPr>
                <w:rFonts w:ascii="Times New Roman" w:hAnsi="Times New Roman"/>
                <w:sz w:val="24"/>
                <w:szCs w:val="24"/>
              </w:rPr>
              <w:t>ены объемы</w:t>
            </w:r>
            <w:r w:rsidRPr="001B5921">
              <w:rPr>
                <w:rFonts w:ascii="Times New Roman" w:hAnsi="Times New Roman"/>
                <w:sz w:val="24"/>
                <w:szCs w:val="24"/>
              </w:rPr>
              <w:t xml:space="preserve"> финансировани</w:t>
            </w:r>
            <w:r w:rsidR="008D45DE">
              <w:rPr>
                <w:rFonts w:ascii="Times New Roman" w:hAnsi="Times New Roman"/>
                <w:sz w:val="24"/>
                <w:szCs w:val="24"/>
              </w:rPr>
              <w:t>я</w:t>
            </w:r>
            <w:r w:rsidRPr="001B5921">
              <w:rPr>
                <w:rFonts w:ascii="Times New Roman" w:hAnsi="Times New Roman"/>
                <w:sz w:val="24"/>
                <w:szCs w:val="24"/>
              </w:rPr>
              <w:t xml:space="preserve"> 2018 года под показатели сводной бюджетной росписи по состоянию на 31.12.2018</w:t>
            </w:r>
            <w:r w:rsidR="008D45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041BA" w:rsidRPr="001B5921" w:rsidRDefault="000041BA" w:rsidP="00004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14.02.2019 №2/384</w:t>
            </w:r>
          </w:p>
        </w:tc>
      </w:tr>
      <w:tr w:rsidR="000041BA" w:rsidRPr="001B5921" w:rsidTr="00454ECC">
        <w:tc>
          <w:tcPr>
            <w:tcW w:w="703" w:type="dxa"/>
          </w:tcPr>
          <w:p w:rsidR="000041BA" w:rsidRPr="001B5921" w:rsidRDefault="000041BA" w:rsidP="00B26C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0041BA" w:rsidRPr="001B5921" w:rsidRDefault="000041BA" w:rsidP="00D75C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Постановление администрации МО ГО «Сыктывкар»</w:t>
            </w:r>
          </w:p>
        </w:tc>
        <w:tc>
          <w:tcPr>
            <w:tcW w:w="9072" w:type="dxa"/>
          </w:tcPr>
          <w:p w:rsidR="000041BA" w:rsidRPr="001B5921" w:rsidRDefault="000041BA" w:rsidP="000041BA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  <w:r w:rsidRPr="001B5921">
              <w:rPr>
                <w:sz w:val="24"/>
                <w:szCs w:val="24"/>
              </w:rPr>
              <w:t xml:space="preserve">В целях исполнения мероприятий, предусмотренных правилами предоставления субсидий из республиканского бюджета Республики Коми бюджетам муниципальных районов (городских округов) на реализацию мероприятий государственной программы Российской Федерации «Доступная среда» на 2011-2020 годы, утвержденными постановлением Правительства Республики Коми от 28 сентября 2012 г. </w:t>
            </w:r>
            <w:r w:rsidR="008D45DE">
              <w:rPr>
                <w:sz w:val="24"/>
                <w:szCs w:val="24"/>
              </w:rPr>
              <w:t>№</w:t>
            </w:r>
            <w:r w:rsidRPr="001B5921">
              <w:rPr>
                <w:sz w:val="24"/>
                <w:szCs w:val="24"/>
              </w:rPr>
              <w:t xml:space="preserve"> 411,</w:t>
            </w:r>
            <w:r w:rsidRPr="001B5921">
              <w:rPr>
                <w:rFonts w:eastAsia="Calibri"/>
                <w:sz w:val="24"/>
                <w:szCs w:val="24"/>
              </w:rPr>
              <w:t xml:space="preserve"> изменен целевой показатель  (индикатор) «Доля детей - инвалидов в возрасте от 1,5 до 7 лет, охваченных дошкольным образованием, в общей численности детей - </w:t>
            </w:r>
            <w:r w:rsidR="008D45DE">
              <w:rPr>
                <w:rFonts w:eastAsia="Calibri"/>
                <w:sz w:val="24"/>
                <w:szCs w:val="24"/>
              </w:rPr>
              <w:t xml:space="preserve">инвалидов данного возраста» со </w:t>
            </w:r>
            <w:r w:rsidRPr="001B5921">
              <w:rPr>
                <w:rFonts w:eastAsia="Calibri"/>
                <w:sz w:val="24"/>
                <w:szCs w:val="24"/>
              </w:rPr>
              <w:t xml:space="preserve"> значениями показателя: 2019 – 93,2%, 2020 – 93,2%, 2021 – 93,2%.</w:t>
            </w:r>
          </w:p>
          <w:p w:rsidR="000041BA" w:rsidRPr="001B5921" w:rsidRDefault="000041BA" w:rsidP="000041BA">
            <w:pPr>
              <w:pStyle w:val="a4"/>
              <w:numPr>
                <w:ilvl w:val="0"/>
                <w:numId w:val="6"/>
              </w:numPr>
              <w:ind w:left="0" w:firstLine="568"/>
              <w:jc w:val="both"/>
              <w:rPr>
                <w:rFonts w:eastAsia="Calibri"/>
                <w:sz w:val="24"/>
                <w:szCs w:val="24"/>
              </w:rPr>
            </w:pPr>
            <w:r w:rsidRPr="001B5921">
              <w:rPr>
                <w:rFonts w:eastAsia="Calibri"/>
                <w:sz w:val="24"/>
                <w:szCs w:val="24"/>
              </w:rPr>
              <w:lastRenderedPageBreak/>
              <w:t>В целях исполнения мероприятий, предусмотренных правилами предоставления субсидии из республиканского бюджета Республики Коми бюджету муниципального образования Республики Коми на укрепление материально-технической базы и создание безопасных условий в организациях в сфере образования в Республике Коми добавлен целевой показатель результативности: доля образовательных организаций, отвечающих требованиям антитеррористической защищенности.</w:t>
            </w:r>
          </w:p>
          <w:p w:rsidR="000041BA" w:rsidRPr="001B5921" w:rsidRDefault="000041BA" w:rsidP="000041BA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eastAsia="Calibri"/>
                <w:sz w:val="24"/>
                <w:szCs w:val="24"/>
              </w:rPr>
            </w:pPr>
            <w:r w:rsidRPr="001B5921">
              <w:rPr>
                <w:rFonts w:eastAsia="Calibri"/>
                <w:sz w:val="24"/>
                <w:szCs w:val="24"/>
              </w:rPr>
              <w:t>В связи с выделением субсидии из республиканского бюджета по Программе Республики Коми «Доступная среда» на 2016 - 2020 годы, утвержденной Постановлением Правительства Республики Коми от 22.04.2016 года №211, внесены изменения в таблицу 4 и таблицу 5.</w:t>
            </w:r>
          </w:p>
          <w:p w:rsidR="000041BA" w:rsidRPr="001B5921" w:rsidRDefault="000041BA" w:rsidP="000041BA">
            <w:pPr>
              <w:pStyle w:val="a4"/>
              <w:numPr>
                <w:ilvl w:val="0"/>
                <w:numId w:val="6"/>
              </w:numPr>
              <w:tabs>
                <w:tab w:val="left" w:pos="340"/>
              </w:tabs>
              <w:ind w:left="0" w:firstLine="71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5921">
              <w:rPr>
                <w:rFonts w:eastAsia="Calibri"/>
                <w:sz w:val="24"/>
                <w:szCs w:val="24"/>
                <w:lang w:eastAsia="en-US"/>
              </w:rPr>
              <w:t>На основании письма Министерства образования, науки и молодежной политики Республики Коми от 18.04.2019 №08-24/309 внесены изменения в части уточнения наименования основного мероприятия и показателя (индикатора) в рамках заключенного соглашения о предоставлении в 2019 году из республиканского бюджета Республики Коми субсидии бюджетам муниципальных районов (городских округов) на софинансирование расходных обязательств органов местного самоуправления, связанных с повышением оплаты труда отдельных категорий в сфере образования.</w:t>
            </w:r>
          </w:p>
          <w:p w:rsidR="000041BA" w:rsidRPr="001B5921" w:rsidRDefault="000041BA" w:rsidP="000041BA">
            <w:pPr>
              <w:pStyle w:val="a4"/>
              <w:numPr>
                <w:ilvl w:val="0"/>
                <w:numId w:val="6"/>
              </w:numPr>
              <w:tabs>
                <w:tab w:val="left" w:pos="340"/>
              </w:tabs>
              <w:ind w:left="0" w:firstLine="71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5921">
              <w:rPr>
                <w:rFonts w:eastAsia="Calibri"/>
                <w:sz w:val="24"/>
                <w:szCs w:val="24"/>
                <w:lang w:eastAsia="en-US"/>
              </w:rPr>
              <w:t>На основании Письма Министерства экономики Республики Коми «О целевых показателях» от 07.05.2019г. изменены доведенные целевые показатели заработной платы отдельных категорий работников муниципальных учреждений на 2019 год:</w:t>
            </w:r>
          </w:p>
          <w:p w:rsidR="000041BA" w:rsidRDefault="000041BA" w:rsidP="008D45DE">
            <w:pPr>
              <w:tabs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 xml:space="preserve">- по среднемесячной заработной плате педагогических работников муниципальных учреждений дополнительного образования в МО ГО «Сыктывкар» </w:t>
            </w:r>
            <w:r w:rsidR="008D45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B5921">
              <w:rPr>
                <w:rFonts w:ascii="Times New Roman" w:hAnsi="Times New Roman"/>
                <w:sz w:val="24"/>
                <w:szCs w:val="24"/>
              </w:rPr>
              <w:t>с 42 219,00 руб. на 43 823,00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592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8D45D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041BA" w:rsidRPr="001B5921" w:rsidRDefault="000041BA" w:rsidP="008D45DE">
            <w:pPr>
              <w:tabs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 xml:space="preserve">- по среднемесячной заработной плате педагогических работников муниципальных учреждений дополнительного образования в МО ГО «Сыктывкар» в сфере образования </w:t>
            </w:r>
            <w:r w:rsidR="008D45D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B5921">
              <w:rPr>
                <w:rFonts w:ascii="Times New Roman" w:hAnsi="Times New Roman"/>
                <w:sz w:val="24"/>
                <w:szCs w:val="24"/>
              </w:rPr>
              <w:t>с 37 046,00 руб. на 38 399,00 руб.</w:t>
            </w:r>
          </w:p>
        </w:tc>
        <w:tc>
          <w:tcPr>
            <w:tcW w:w="1984" w:type="dxa"/>
          </w:tcPr>
          <w:p w:rsidR="00454ECC" w:rsidRDefault="000041BA" w:rsidP="00B26C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30.05.2019 </w:t>
            </w:r>
          </w:p>
          <w:p w:rsidR="000041BA" w:rsidRPr="001B5921" w:rsidRDefault="000041BA" w:rsidP="00B26C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№ 5/1581</w:t>
            </w:r>
          </w:p>
        </w:tc>
      </w:tr>
      <w:tr w:rsidR="000041BA" w:rsidRPr="001B5921" w:rsidTr="00454ECC">
        <w:tc>
          <w:tcPr>
            <w:tcW w:w="703" w:type="dxa"/>
          </w:tcPr>
          <w:p w:rsidR="000041BA" w:rsidRPr="001B5921" w:rsidRDefault="000041BA" w:rsidP="00B26C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:rsidR="000041BA" w:rsidRPr="001B5921" w:rsidRDefault="000041BA" w:rsidP="00D75C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Постановление администрации МО ГО «Сыктывкар»</w:t>
            </w:r>
          </w:p>
        </w:tc>
        <w:tc>
          <w:tcPr>
            <w:tcW w:w="9072" w:type="dxa"/>
          </w:tcPr>
          <w:p w:rsidR="000041BA" w:rsidRPr="001B5921" w:rsidRDefault="000041BA" w:rsidP="00B26C44">
            <w:pPr>
              <w:pStyle w:val="a4"/>
              <w:widowControl w:val="0"/>
              <w:ind w:left="0" w:firstLine="568"/>
              <w:jc w:val="both"/>
              <w:rPr>
                <w:sz w:val="24"/>
                <w:szCs w:val="24"/>
              </w:rPr>
            </w:pPr>
            <w:r w:rsidRPr="001B5921">
              <w:rPr>
                <w:sz w:val="24"/>
                <w:szCs w:val="24"/>
              </w:rPr>
              <w:t xml:space="preserve">Во исполнение Постановления Правительства </w:t>
            </w:r>
            <w:r w:rsidR="008D45DE">
              <w:rPr>
                <w:sz w:val="24"/>
                <w:szCs w:val="24"/>
              </w:rPr>
              <w:t xml:space="preserve">Республики </w:t>
            </w:r>
            <w:r w:rsidRPr="001B5921">
              <w:rPr>
                <w:sz w:val="24"/>
                <w:szCs w:val="24"/>
              </w:rPr>
              <w:t>К</w:t>
            </w:r>
            <w:r w:rsidR="008D45DE">
              <w:rPr>
                <w:sz w:val="24"/>
                <w:szCs w:val="24"/>
              </w:rPr>
              <w:t>оми</w:t>
            </w:r>
            <w:r w:rsidRPr="001B5921">
              <w:rPr>
                <w:sz w:val="24"/>
                <w:szCs w:val="24"/>
              </w:rPr>
              <w:t xml:space="preserve"> от 28.09.2012 года №411 (ред. от 30.05.2019) «Об утверждении Государственной программы Республики Коми «Развитие образования», в целях исполнения мероприятий, предусмотренных правилами предоставления субсидий из республиканского бюджета Республики Коми бюджетам муниципальных районов</w:t>
            </w:r>
            <w:r w:rsidR="008D45DE">
              <w:rPr>
                <w:sz w:val="24"/>
                <w:szCs w:val="24"/>
              </w:rPr>
              <w:t>,</w:t>
            </w:r>
            <w:r w:rsidRPr="001B5921">
              <w:rPr>
                <w:sz w:val="24"/>
                <w:szCs w:val="24"/>
              </w:rPr>
              <w:t xml:space="preserve"> добавлен целевой показатель результативности:</w:t>
            </w:r>
          </w:p>
          <w:p w:rsidR="000041BA" w:rsidRPr="001B5921" w:rsidRDefault="000041BA" w:rsidP="00B26C44">
            <w:pPr>
              <w:pStyle w:val="a4"/>
              <w:widowControl w:val="0"/>
              <w:ind w:left="0" w:firstLine="568"/>
              <w:jc w:val="both"/>
              <w:rPr>
                <w:sz w:val="24"/>
                <w:szCs w:val="24"/>
              </w:rPr>
            </w:pPr>
            <w:r w:rsidRPr="001B5921">
              <w:rPr>
                <w:sz w:val="24"/>
                <w:szCs w:val="24"/>
              </w:rPr>
              <w:lastRenderedPageBreak/>
              <w:t>-</w:t>
            </w:r>
            <w:r w:rsidR="008D45DE">
              <w:rPr>
                <w:sz w:val="24"/>
                <w:szCs w:val="24"/>
              </w:rPr>
              <w:t xml:space="preserve"> к</w:t>
            </w:r>
            <w:r w:rsidRPr="001B5921">
              <w:rPr>
                <w:sz w:val="24"/>
                <w:szCs w:val="24"/>
              </w:rPr>
              <w:t xml:space="preserve">оличество созданных новых мест в общеобразовательных и/или дошкольных организациях. </w:t>
            </w:r>
          </w:p>
          <w:p w:rsidR="000041BA" w:rsidRPr="001B5921" w:rsidRDefault="000041BA" w:rsidP="008D45DE">
            <w:pPr>
              <w:pStyle w:val="a4"/>
              <w:widowControl w:val="0"/>
              <w:ind w:left="0" w:firstLine="459"/>
              <w:jc w:val="both"/>
              <w:rPr>
                <w:sz w:val="24"/>
                <w:szCs w:val="24"/>
              </w:rPr>
            </w:pPr>
            <w:r w:rsidRPr="001B5921">
              <w:rPr>
                <w:sz w:val="24"/>
                <w:szCs w:val="24"/>
              </w:rPr>
              <w:t>В Таблице 1 «Сведения о целевых показателях (индикаторах) муниципальной программы, подпрограмм, основных мероприятиях муниципальной программы МО ГО "Сыктывкар" "Развитие образования" и их значениях» указа</w:t>
            </w:r>
            <w:r w:rsidR="008D45DE">
              <w:rPr>
                <w:sz w:val="24"/>
                <w:szCs w:val="24"/>
              </w:rPr>
              <w:t>но</w:t>
            </w:r>
            <w:r w:rsidRPr="001B5921">
              <w:rPr>
                <w:sz w:val="24"/>
                <w:szCs w:val="24"/>
              </w:rPr>
              <w:t xml:space="preserve"> значение показателя конечного и непосредственного результатов по годам реализации муниципальной программы на 2019 год:</w:t>
            </w:r>
          </w:p>
          <w:p w:rsidR="000041BA" w:rsidRPr="001B5921" w:rsidRDefault="008D45DE" w:rsidP="008D45DE">
            <w:pPr>
              <w:pStyle w:val="a4"/>
              <w:widowControl w:val="0"/>
              <w:numPr>
                <w:ilvl w:val="0"/>
                <w:numId w:val="5"/>
              </w:numPr>
              <w:ind w:left="175" w:hanging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041BA" w:rsidRPr="001B5921">
              <w:rPr>
                <w:sz w:val="24"/>
                <w:szCs w:val="24"/>
              </w:rPr>
              <w:t>в подпрограмме 1 «Развитие дошкольного образования» -140,0 ед.</w:t>
            </w:r>
          </w:p>
          <w:p w:rsidR="000041BA" w:rsidRPr="001B5921" w:rsidRDefault="000041BA" w:rsidP="008D45DE">
            <w:pPr>
              <w:pStyle w:val="a4"/>
              <w:widowControl w:val="0"/>
              <w:numPr>
                <w:ilvl w:val="0"/>
                <w:numId w:val="5"/>
              </w:numPr>
              <w:ind w:left="459"/>
              <w:jc w:val="both"/>
              <w:rPr>
                <w:sz w:val="24"/>
                <w:szCs w:val="24"/>
              </w:rPr>
            </w:pPr>
            <w:r w:rsidRPr="001B5921">
              <w:rPr>
                <w:sz w:val="24"/>
                <w:szCs w:val="24"/>
              </w:rPr>
              <w:t>в подпрограмме 2 «Развитие общего образования» -100,0 ед.</w:t>
            </w:r>
          </w:p>
        </w:tc>
        <w:tc>
          <w:tcPr>
            <w:tcW w:w="1984" w:type="dxa"/>
          </w:tcPr>
          <w:p w:rsidR="000041BA" w:rsidRPr="001B5921" w:rsidRDefault="000041BA" w:rsidP="00B26C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lastRenderedPageBreak/>
              <w:t>18.07.2019 №7/2143</w:t>
            </w:r>
          </w:p>
        </w:tc>
      </w:tr>
      <w:tr w:rsidR="000041BA" w:rsidRPr="001B5921" w:rsidTr="00454ECC">
        <w:tc>
          <w:tcPr>
            <w:tcW w:w="703" w:type="dxa"/>
          </w:tcPr>
          <w:p w:rsidR="000041BA" w:rsidRPr="001B5921" w:rsidRDefault="000041BA" w:rsidP="00B26C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</w:tcPr>
          <w:p w:rsidR="000041BA" w:rsidRPr="001B5921" w:rsidRDefault="000041BA" w:rsidP="00D75C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Постановление администрации МО ГО «Сыктывкар»</w:t>
            </w:r>
          </w:p>
        </w:tc>
        <w:tc>
          <w:tcPr>
            <w:tcW w:w="9072" w:type="dxa"/>
          </w:tcPr>
          <w:p w:rsidR="000041BA" w:rsidRPr="001B5921" w:rsidRDefault="000041BA" w:rsidP="00D75C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В соответствии с п. 20 Приложения №1 к постановлению администрации МО ГО «Сыктывкар» от 29.06.2012 №6/2281 показател</w:t>
            </w:r>
            <w:r w:rsidR="008D45DE">
              <w:rPr>
                <w:rFonts w:ascii="Times New Roman" w:hAnsi="Times New Roman"/>
                <w:sz w:val="24"/>
                <w:szCs w:val="24"/>
              </w:rPr>
              <w:t>и</w:t>
            </w:r>
            <w:r w:rsidRPr="001B5921">
              <w:rPr>
                <w:rFonts w:ascii="Times New Roman" w:hAnsi="Times New Roman"/>
                <w:sz w:val="24"/>
                <w:szCs w:val="24"/>
              </w:rPr>
              <w:t xml:space="preserve"> отчетного финансового года </w:t>
            </w:r>
            <w:r w:rsidR="00D75C68">
              <w:rPr>
                <w:rFonts w:ascii="Times New Roman" w:hAnsi="Times New Roman"/>
                <w:sz w:val="24"/>
                <w:szCs w:val="24"/>
              </w:rPr>
              <w:t xml:space="preserve">приведены </w:t>
            </w:r>
            <w:r w:rsidRPr="001B5921">
              <w:rPr>
                <w:rFonts w:ascii="Times New Roman" w:hAnsi="Times New Roman"/>
                <w:sz w:val="24"/>
                <w:szCs w:val="24"/>
              </w:rPr>
              <w:t>в соответстви</w:t>
            </w:r>
            <w:r w:rsidR="00D75C68">
              <w:rPr>
                <w:rFonts w:ascii="Times New Roman" w:hAnsi="Times New Roman"/>
                <w:sz w:val="24"/>
                <w:szCs w:val="24"/>
              </w:rPr>
              <w:t>е</w:t>
            </w:r>
            <w:r w:rsidRPr="001B5921">
              <w:rPr>
                <w:rFonts w:ascii="Times New Roman" w:hAnsi="Times New Roman"/>
                <w:sz w:val="24"/>
                <w:szCs w:val="24"/>
              </w:rPr>
              <w:t xml:space="preserve"> с показателями сводной бюджетной росписи по состоянию на 31 декабря предыдущего года</w:t>
            </w:r>
            <w:r w:rsidR="00D75C6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B5921">
              <w:rPr>
                <w:rFonts w:ascii="Times New Roman" w:hAnsi="Times New Roman"/>
                <w:sz w:val="24"/>
                <w:szCs w:val="24"/>
              </w:rPr>
              <w:t xml:space="preserve">внесены изменения в объемы финансового обеспечения муниципальной программы, указанные в </w:t>
            </w:r>
            <w:r w:rsidR="00D75C68">
              <w:rPr>
                <w:rFonts w:ascii="Times New Roman" w:hAnsi="Times New Roman"/>
                <w:sz w:val="24"/>
                <w:szCs w:val="24"/>
              </w:rPr>
              <w:t>П</w:t>
            </w:r>
            <w:r w:rsidRPr="001B5921">
              <w:rPr>
                <w:rFonts w:ascii="Times New Roman" w:hAnsi="Times New Roman"/>
                <w:sz w:val="24"/>
                <w:szCs w:val="24"/>
              </w:rPr>
              <w:t>аспортах программы и подпрограмм, а также в финансовые показатели Приложений к Постановлению (таблицы 4,5,6) 2019 года.</w:t>
            </w:r>
          </w:p>
        </w:tc>
        <w:tc>
          <w:tcPr>
            <w:tcW w:w="1984" w:type="dxa"/>
          </w:tcPr>
          <w:p w:rsidR="000041BA" w:rsidRPr="001B5921" w:rsidRDefault="000041BA" w:rsidP="00B26C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921">
              <w:rPr>
                <w:rFonts w:ascii="Times New Roman" w:hAnsi="Times New Roman"/>
                <w:sz w:val="24"/>
                <w:szCs w:val="24"/>
              </w:rPr>
              <w:t>14.02.2020 №2/349</w:t>
            </w:r>
          </w:p>
        </w:tc>
      </w:tr>
    </w:tbl>
    <w:p w:rsidR="00B94E0E" w:rsidRPr="007F015A" w:rsidRDefault="00B94E0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94E0E" w:rsidRPr="007F015A" w:rsidRDefault="00B94E0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94E0E" w:rsidRPr="007F015A" w:rsidRDefault="00B94E0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B94E0E" w:rsidRPr="007F015A" w:rsidRDefault="00B94E0E" w:rsidP="00AF3D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8"/>
          <w:szCs w:val="18"/>
        </w:rPr>
      </w:pPr>
    </w:p>
    <w:p w:rsidR="00F77C8B" w:rsidRPr="00454576" w:rsidRDefault="00F77C8B" w:rsidP="004A24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  <w:highlight w:val="yellow"/>
        </w:rPr>
      </w:pPr>
    </w:p>
    <w:sectPr w:rsidR="00F77C8B" w:rsidRPr="00454576" w:rsidSect="002A5C54">
      <w:pgSz w:w="16838" w:h="11906" w:orient="landscape"/>
      <w:pgMar w:top="709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4D2" w:rsidRDefault="007744D2" w:rsidP="00CE57E1">
      <w:pPr>
        <w:spacing w:after="0" w:line="240" w:lineRule="auto"/>
      </w:pPr>
      <w:r>
        <w:separator/>
      </w:r>
    </w:p>
  </w:endnote>
  <w:endnote w:type="continuationSeparator" w:id="0">
    <w:p w:rsidR="007744D2" w:rsidRDefault="007744D2" w:rsidP="00CE5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 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D0" w:rsidRDefault="00C925D0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E6591A">
      <w:rPr>
        <w:noProof/>
      </w:rPr>
      <w:t>95</w:t>
    </w:r>
    <w:r>
      <w:fldChar w:fldCharType="end"/>
    </w:r>
  </w:p>
  <w:p w:rsidR="00C925D0" w:rsidRDefault="00C925D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4D2" w:rsidRDefault="007744D2" w:rsidP="00CE57E1">
      <w:pPr>
        <w:spacing w:after="0" w:line="240" w:lineRule="auto"/>
      </w:pPr>
      <w:r>
        <w:separator/>
      </w:r>
    </w:p>
  </w:footnote>
  <w:footnote w:type="continuationSeparator" w:id="0">
    <w:p w:rsidR="007744D2" w:rsidRDefault="007744D2" w:rsidP="00CE5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41793"/>
    <w:multiLevelType w:val="hybridMultilevel"/>
    <w:tmpl w:val="15A4A25E"/>
    <w:lvl w:ilvl="0" w:tplc="327C15C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507442"/>
    <w:multiLevelType w:val="multilevel"/>
    <w:tmpl w:val="920C6C3C"/>
    <w:lvl w:ilvl="0">
      <w:start w:val="30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8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08" w:hanging="360"/>
      </w:pPr>
      <w:rPr>
        <w:rFonts w:ascii="Wingdings" w:hAnsi="Wingdings" w:cs="Wingdings" w:hint="default"/>
      </w:rPr>
    </w:lvl>
  </w:abstractNum>
  <w:abstractNum w:abstractNumId="2">
    <w:nsid w:val="2284557F"/>
    <w:multiLevelType w:val="hybridMultilevel"/>
    <w:tmpl w:val="CF242392"/>
    <w:lvl w:ilvl="0" w:tplc="04190001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222" w:hanging="360"/>
      </w:pPr>
    </w:lvl>
    <w:lvl w:ilvl="2" w:tplc="04190005" w:tentative="1">
      <w:start w:val="1"/>
      <w:numFmt w:val="lowerRoman"/>
      <w:lvlText w:val="%3."/>
      <w:lvlJc w:val="right"/>
      <w:pPr>
        <w:ind w:left="1942" w:hanging="180"/>
      </w:pPr>
    </w:lvl>
    <w:lvl w:ilvl="3" w:tplc="04190001" w:tentative="1">
      <w:start w:val="1"/>
      <w:numFmt w:val="decimal"/>
      <w:lvlText w:val="%4."/>
      <w:lvlJc w:val="left"/>
      <w:pPr>
        <w:ind w:left="2662" w:hanging="360"/>
      </w:pPr>
    </w:lvl>
    <w:lvl w:ilvl="4" w:tplc="04190003" w:tentative="1">
      <w:start w:val="1"/>
      <w:numFmt w:val="lowerLetter"/>
      <w:lvlText w:val="%5."/>
      <w:lvlJc w:val="left"/>
      <w:pPr>
        <w:ind w:left="3382" w:hanging="360"/>
      </w:pPr>
    </w:lvl>
    <w:lvl w:ilvl="5" w:tplc="04190005" w:tentative="1">
      <w:start w:val="1"/>
      <w:numFmt w:val="lowerRoman"/>
      <w:lvlText w:val="%6."/>
      <w:lvlJc w:val="right"/>
      <w:pPr>
        <w:ind w:left="4102" w:hanging="180"/>
      </w:pPr>
    </w:lvl>
    <w:lvl w:ilvl="6" w:tplc="04190001" w:tentative="1">
      <w:start w:val="1"/>
      <w:numFmt w:val="decimal"/>
      <w:lvlText w:val="%7."/>
      <w:lvlJc w:val="left"/>
      <w:pPr>
        <w:ind w:left="4822" w:hanging="360"/>
      </w:pPr>
    </w:lvl>
    <w:lvl w:ilvl="7" w:tplc="04190003" w:tentative="1">
      <w:start w:val="1"/>
      <w:numFmt w:val="lowerLetter"/>
      <w:lvlText w:val="%8."/>
      <w:lvlJc w:val="left"/>
      <w:pPr>
        <w:ind w:left="5542" w:hanging="360"/>
      </w:pPr>
    </w:lvl>
    <w:lvl w:ilvl="8" w:tplc="04190005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30A4847"/>
    <w:multiLevelType w:val="hybridMultilevel"/>
    <w:tmpl w:val="7A1CFFEC"/>
    <w:lvl w:ilvl="0" w:tplc="FFFFFFFF">
      <w:start w:val="1"/>
      <w:numFmt w:val="bullet"/>
      <w:pStyle w:val="a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4B73CE"/>
    <w:multiLevelType w:val="hybridMultilevel"/>
    <w:tmpl w:val="4D0AE110"/>
    <w:lvl w:ilvl="0" w:tplc="4C023B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E36E34"/>
    <w:multiLevelType w:val="hybridMultilevel"/>
    <w:tmpl w:val="272E53D2"/>
    <w:lvl w:ilvl="0" w:tplc="39F25A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411"/>
    <w:rsid w:val="00000262"/>
    <w:rsid w:val="000007AA"/>
    <w:rsid w:val="00000A9B"/>
    <w:rsid w:val="00000BFA"/>
    <w:rsid w:val="000017AD"/>
    <w:rsid w:val="000018BD"/>
    <w:rsid w:val="000021B9"/>
    <w:rsid w:val="00002538"/>
    <w:rsid w:val="00003B0D"/>
    <w:rsid w:val="00003F1C"/>
    <w:rsid w:val="000041BA"/>
    <w:rsid w:val="000051A1"/>
    <w:rsid w:val="00005595"/>
    <w:rsid w:val="00005708"/>
    <w:rsid w:val="000057F8"/>
    <w:rsid w:val="00005963"/>
    <w:rsid w:val="00005E67"/>
    <w:rsid w:val="0000672B"/>
    <w:rsid w:val="000071B8"/>
    <w:rsid w:val="0000797C"/>
    <w:rsid w:val="00011DF6"/>
    <w:rsid w:val="00012729"/>
    <w:rsid w:val="00012A0F"/>
    <w:rsid w:val="00012F14"/>
    <w:rsid w:val="00012F41"/>
    <w:rsid w:val="00013B91"/>
    <w:rsid w:val="00014282"/>
    <w:rsid w:val="00014D73"/>
    <w:rsid w:val="000150AF"/>
    <w:rsid w:val="00015525"/>
    <w:rsid w:val="00015939"/>
    <w:rsid w:val="00015A6C"/>
    <w:rsid w:val="00015C4F"/>
    <w:rsid w:val="00015EF2"/>
    <w:rsid w:val="00016077"/>
    <w:rsid w:val="00017113"/>
    <w:rsid w:val="00017320"/>
    <w:rsid w:val="00017BBE"/>
    <w:rsid w:val="000204BA"/>
    <w:rsid w:val="00020D4E"/>
    <w:rsid w:val="000210AF"/>
    <w:rsid w:val="000210B9"/>
    <w:rsid w:val="00021369"/>
    <w:rsid w:val="00021E40"/>
    <w:rsid w:val="00021EF7"/>
    <w:rsid w:val="00022FF7"/>
    <w:rsid w:val="0002324D"/>
    <w:rsid w:val="000234B5"/>
    <w:rsid w:val="00024AC6"/>
    <w:rsid w:val="00024F42"/>
    <w:rsid w:val="00025130"/>
    <w:rsid w:val="0002574B"/>
    <w:rsid w:val="00025AB3"/>
    <w:rsid w:val="00025B33"/>
    <w:rsid w:val="00025B66"/>
    <w:rsid w:val="00026684"/>
    <w:rsid w:val="00026E1C"/>
    <w:rsid w:val="00027622"/>
    <w:rsid w:val="00027AC9"/>
    <w:rsid w:val="000300BD"/>
    <w:rsid w:val="000318EE"/>
    <w:rsid w:val="00031E5A"/>
    <w:rsid w:val="000323F1"/>
    <w:rsid w:val="0003292F"/>
    <w:rsid w:val="00033200"/>
    <w:rsid w:val="000333D3"/>
    <w:rsid w:val="000334C3"/>
    <w:rsid w:val="00033542"/>
    <w:rsid w:val="00033D70"/>
    <w:rsid w:val="00034A1C"/>
    <w:rsid w:val="00035320"/>
    <w:rsid w:val="000359B2"/>
    <w:rsid w:val="00035DAA"/>
    <w:rsid w:val="00036CEB"/>
    <w:rsid w:val="00037DF7"/>
    <w:rsid w:val="000402AC"/>
    <w:rsid w:val="00040394"/>
    <w:rsid w:val="00040467"/>
    <w:rsid w:val="00040E47"/>
    <w:rsid w:val="0004109A"/>
    <w:rsid w:val="000420A0"/>
    <w:rsid w:val="0004230E"/>
    <w:rsid w:val="00042FBA"/>
    <w:rsid w:val="00043E51"/>
    <w:rsid w:val="000440B7"/>
    <w:rsid w:val="00044288"/>
    <w:rsid w:val="0004548D"/>
    <w:rsid w:val="000455DC"/>
    <w:rsid w:val="000465CD"/>
    <w:rsid w:val="000467AA"/>
    <w:rsid w:val="00046DE6"/>
    <w:rsid w:val="00046EB9"/>
    <w:rsid w:val="000470C1"/>
    <w:rsid w:val="00047B32"/>
    <w:rsid w:val="0005018B"/>
    <w:rsid w:val="000501D3"/>
    <w:rsid w:val="000501D6"/>
    <w:rsid w:val="00050889"/>
    <w:rsid w:val="00050DC1"/>
    <w:rsid w:val="000515C6"/>
    <w:rsid w:val="0005160F"/>
    <w:rsid w:val="00052433"/>
    <w:rsid w:val="00052A96"/>
    <w:rsid w:val="00052B52"/>
    <w:rsid w:val="00053A8F"/>
    <w:rsid w:val="00053BD5"/>
    <w:rsid w:val="000548D3"/>
    <w:rsid w:val="00055450"/>
    <w:rsid w:val="000556D2"/>
    <w:rsid w:val="00055B63"/>
    <w:rsid w:val="00055BE8"/>
    <w:rsid w:val="00057B3B"/>
    <w:rsid w:val="000605B7"/>
    <w:rsid w:val="00060977"/>
    <w:rsid w:val="00060FEF"/>
    <w:rsid w:val="000610D0"/>
    <w:rsid w:val="0006117F"/>
    <w:rsid w:val="00061792"/>
    <w:rsid w:val="0006236B"/>
    <w:rsid w:val="00062522"/>
    <w:rsid w:val="00062A24"/>
    <w:rsid w:val="00062BF7"/>
    <w:rsid w:val="00063071"/>
    <w:rsid w:val="000633F0"/>
    <w:rsid w:val="00063CED"/>
    <w:rsid w:val="0006426C"/>
    <w:rsid w:val="00064A9D"/>
    <w:rsid w:val="000655BF"/>
    <w:rsid w:val="0006585B"/>
    <w:rsid w:val="00067731"/>
    <w:rsid w:val="000677FA"/>
    <w:rsid w:val="00067CE1"/>
    <w:rsid w:val="0007083E"/>
    <w:rsid w:val="00070C74"/>
    <w:rsid w:val="000715D6"/>
    <w:rsid w:val="00071EB5"/>
    <w:rsid w:val="000731FC"/>
    <w:rsid w:val="0007397C"/>
    <w:rsid w:val="00073989"/>
    <w:rsid w:val="00074F11"/>
    <w:rsid w:val="00074FA0"/>
    <w:rsid w:val="00075A41"/>
    <w:rsid w:val="00075C0C"/>
    <w:rsid w:val="00075CDA"/>
    <w:rsid w:val="00075E39"/>
    <w:rsid w:val="00076E75"/>
    <w:rsid w:val="00076FBB"/>
    <w:rsid w:val="000772DE"/>
    <w:rsid w:val="00077A60"/>
    <w:rsid w:val="00080D92"/>
    <w:rsid w:val="00080FC7"/>
    <w:rsid w:val="00081290"/>
    <w:rsid w:val="00082F93"/>
    <w:rsid w:val="000833D6"/>
    <w:rsid w:val="00083C70"/>
    <w:rsid w:val="00084DAA"/>
    <w:rsid w:val="00084E0F"/>
    <w:rsid w:val="000852E9"/>
    <w:rsid w:val="0008566D"/>
    <w:rsid w:val="00085770"/>
    <w:rsid w:val="00085F67"/>
    <w:rsid w:val="00086669"/>
    <w:rsid w:val="00086787"/>
    <w:rsid w:val="00086C03"/>
    <w:rsid w:val="000873AA"/>
    <w:rsid w:val="00090008"/>
    <w:rsid w:val="0009052B"/>
    <w:rsid w:val="0009059B"/>
    <w:rsid w:val="0009174E"/>
    <w:rsid w:val="00091D1C"/>
    <w:rsid w:val="00091D37"/>
    <w:rsid w:val="00091DBA"/>
    <w:rsid w:val="000925A5"/>
    <w:rsid w:val="00092C39"/>
    <w:rsid w:val="00092F6C"/>
    <w:rsid w:val="00092FED"/>
    <w:rsid w:val="00093177"/>
    <w:rsid w:val="0009327A"/>
    <w:rsid w:val="000936E1"/>
    <w:rsid w:val="0009424B"/>
    <w:rsid w:val="00094752"/>
    <w:rsid w:val="00094B14"/>
    <w:rsid w:val="00094F50"/>
    <w:rsid w:val="00095726"/>
    <w:rsid w:val="000963C8"/>
    <w:rsid w:val="0009645F"/>
    <w:rsid w:val="0009661D"/>
    <w:rsid w:val="0009698C"/>
    <w:rsid w:val="0009766C"/>
    <w:rsid w:val="000979C5"/>
    <w:rsid w:val="000A05AD"/>
    <w:rsid w:val="000A072C"/>
    <w:rsid w:val="000A2271"/>
    <w:rsid w:val="000A2F2F"/>
    <w:rsid w:val="000A33B3"/>
    <w:rsid w:val="000A359C"/>
    <w:rsid w:val="000A372F"/>
    <w:rsid w:val="000A3768"/>
    <w:rsid w:val="000A3C3B"/>
    <w:rsid w:val="000A4670"/>
    <w:rsid w:val="000A4F1B"/>
    <w:rsid w:val="000A59AE"/>
    <w:rsid w:val="000A5B3D"/>
    <w:rsid w:val="000A5CFE"/>
    <w:rsid w:val="000A682E"/>
    <w:rsid w:val="000A6AEF"/>
    <w:rsid w:val="000A6B42"/>
    <w:rsid w:val="000A6C47"/>
    <w:rsid w:val="000A776A"/>
    <w:rsid w:val="000B0066"/>
    <w:rsid w:val="000B0502"/>
    <w:rsid w:val="000B0729"/>
    <w:rsid w:val="000B14EF"/>
    <w:rsid w:val="000B1865"/>
    <w:rsid w:val="000B18F1"/>
    <w:rsid w:val="000B1A5D"/>
    <w:rsid w:val="000B1EF8"/>
    <w:rsid w:val="000B26D4"/>
    <w:rsid w:val="000B2F65"/>
    <w:rsid w:val="000B2FF7"/>
    <w:rsid w:val="000B3A81"/>
    <w:rsid w:val="000B4568"/>
    <w:rsid w:val="000B5305"/>
    <w:rsid w:val="000B65E0"/>
    <w:rsid w:val="000B69C2"/>
    <w:rsid w:val="000B6CF7"/>
    <w:rsid w:val="000B7686"/>
    <w:rsid w:val="000B78EC"/>
    <w:rsid w:val="000B7964"/>
    <w:rsid w:val="000B7AB7"/>
    <w:rsid w:val="000B7EFF"/>
    <w:rsid w:val="000B7F2C"/>
    <w:rsid w:val="000C054C"/>
    <w:rsid w:val="000C092A"/>
    <w:rsid w:val="000C155E"/>
    <w:rsid w:val="000C2A0B"/>
    <w:rsid w:val="000C3105"/>
    <w:rsid w:val="000C3A5B"/>
    <w:rsid w:val="000C4FA6"/>
    <w:rsid w:val="000C543B"/>
    <w:rsid w:val="000C5BF4"/>
    <w:rsid w:val="000C62A1"/>
    <w:rsid w:val="000C6959"/>
    <w:rsid w:val="000C7566"/>
    <w:rsid w:val="000D1066"/>
    <w:rsid w:val="000D11B4"/>
    <w:rsid w:val="000D1960"/>
    <w:rsid w:val="000D1BEF"/>
    <w:rsid w:val="000D1E4E"/>
    <w:rsid w:val="000D1E55"/>
    <w:rsid w:val="000D2D1D"/>
    <w:rsid w:val="000D2DFE"/>
    <w:rsid w:val="000D2E94"/>
    <w:rsid w:val="000D3662"/>
    <w:rsid w:val="000D46A9"/>
    <w:rsid w:val="000D4BB5"/>
    <w:rsid w:val="000D5E1A"/>
    <w:rsid w:val="000D5F46"/>
    <w:rsid w:val="000D66B2"/>
    <w:rsid w:val="000D6DF0"/>
    <w:rsid w:val="000D74D4"/>
    <w:rsid w:val="000D7616"/>
    <w:rsid w:val="000D7977"/>
    <w:rsid w:val="000D7AB1"/>
    <w:rsid w:val="000D7E98"/>
    <w:rsid w:val="000E064A"/>
    <w:rsid w:val="000E1612"/>
    <w:rsid w:val="000E2650"/>
    <w:rsid w:val="000E2935"/>
    <w:rsid w:val="000E29C7"/>
    <w:rsid w:val="000E2A20"/>
    <w:rsid w:val="000E2EF7"/>
    <w:rsid w:val="000E37B1"/>
    <w:rsid w:val="000E39E2"/>
    <w:rsid w:val="000E4A53"/>
    <w:rsid w:val="000E4D9B"/>
    <w:rsid w:val="000E561E"/>
    <w:rsid w:val="000E59A3"/>
    <w:rsid w:val="000E6520"/>
    <w:rsid w:val="000E6BBA"/>
    <w:rsid w:val="000E7213"/>
    <w:rsid w:val="000E77AD"/>
    <w:rsid w:val="000E7CFD"/>
    <w:rsid w:val="000F0102"/>
    <w:rsid w:val="000F011D"/>
    <w:rsid w:val="000F0EE0"/>
    <w:rsid w:val="000F1CED"/>
    <w:rsid w:val="000F231A"/>
    <w:rsid w:val="000F31D0"/>
    <w:rsid w:val="000F4D0D"/>
    <w:rsid w:val="000F5167"/>
    <w:rsid w:val="000F5750"/>
    <w:rsid w:val="000F6EFD"/>
    <w:rsid w:val="000F739C"/>
    <w:rsid w:val="000F73C1"/>
    <w:rsid w:val="000F7972"/>
    <w:rsid w:val="000F7D14"/>
    <w:rsid w:val="00100475"/>
    <w:rsid w:val="00101563"/>
    <w:rsid w:val="00101617"/>
    <w:rsid w:val="00101974"/>
    <w:rsid w:val="00101E17"/>
    <w:rsid w:val="00102EBF"/>
    <w:rsid w:val="001031B8"/>
    <w:rsid w:val="0010361A"/>
    <w:rsid w:val="00104263"/>
    <w:rsid w:val="00104564"/>
    <w:rsid w:val="001053F9"/>
    <w:rsid w:val="00105DD2"/>
    <w:rsid w:val="00106415"/>
    <w:rsid w:val="00107448"/>
    <w:rsid w:val="0010769B"/>
    <w:rsid w:val="001079F6"/>
    <w:rsid w:val="00107AB2"/>
    <w:rsid w:val="00107DC3"/>
    <w:rsid w:val="00107F2B"/>
    <w:rsid w:val="00107F60"/>
    <w:rsid w:val="001104AD"/>
    <w:rsid w:val="001106DC"/>
    <w:rsid w:val="001107EA"/>
    <w:rsid w:val="0011156B"/>
    <w:rsid w:val="00111BFF"/>
    <w:rsid w:val="00111E93"/>
    <w:rsid w:val="001122F2"/>
    <w:rsid w:val="001124E4"/>
    <w:rsid w:val="00112C45"/>
    <w:rsid w:val="001133A9"/>
    <w:rsid w:val="0011432C"/>
    <w:rsid w:val="00114A2A"/>
    <w:rsid w:val="00114CB2"/>
    <w:rsid w:val="00114EF8"/>
    <w:rsid w:val="00114F8B"/>
    <w:rsid w:val="00115F87"/>
    <w:rsid w:val="001161B1"/>
    <w:rsid w:val="00117A1D"/>
    <w:rsid w:val="00117ABD"/>
    <w:rsid w:val="00117F01"/>
    <w:rsid w:val="001205F4"/>
    <w:rsid w:val="0012092D"/>
    <w:rsid w:val="001227E0"/>
    <w:rsid w:val="00122B76"/>
    <w:rsid w:val="00122C7B"/>
    <w:rsid w:val="00122D03"/>
    <w:rsid w:val="00122D2A"/>
    <w:rsid w:val="001231FF"/>
    <w:rsid w:val="00124D5B"/>
    <w:rsid w:val="00125B27"/>
    <w:rsid w:val="001262CB"/>
    <w:rsid w:val="0012761E"/>
    <w:rsid w:val="001302CE"/>
    <w:rsid w:val="0013032B"/>
    <w:rsid w:val="00130543"/>
    <w:rsid w:val="00130D4F"/>
    <w:rsid w:val="0013145B"/>
    <w:rsid w:val="0013170D"/>
    <w:rsid w:val="00131ABC"/>
    <w:rsid w:val="00131BCD"/>
    <w:rsid w:val="00131C8F"/>
    <w:rsid w:val="00131F38"/>
    <w:rsid w:val="001327C6"/>
    <w:rsid w:val="0013328B"/>
    <w:rsid w:val="00133479"/>
    <w:rsid w:val="00134213"/>
    <w:rsid w:val="00134FEE"/>
    <w:rsid w:val="00135CAA"/>
    <w:rsid w:val="00136169"/>
    <w:rsid w:val="00136736"/>
    <w:rsid w:val="0013702E"/>
    <w:rsid w:val="00137CE4"/>
    <w:rsid w:val="001401F5"/>
    <w:rsid w:val="001408D3"/>
    <w:rsid w:val="00140C91"/>
    <w:rsid w:val="00142A53"/>
    <w:rsid w:val="00142D81"/>
    <w:rsid w:val="0014336D"/>
    <w:rsid w:val="0014378A"/>
    <w:rsid w:val="00143880"/>
    <w:rsid w:val="00143904"/>
    <w:rsid w:val="00143C4B"/>
    <w:rsid w:val="00143CA5"/>
    <w:rsid w:val="00143DE2"/>
    <w:rsid w:val="001440DC"/>
    <w:rsid w:val="001453F8"/>
    <w:rsid w:val="0014580A"/>
    <w:rsid w:val="001459C6"/>
    <w:rsid w:val="00146A8C"/>
    <w:rsid w:val="00147033"/>
    <w:rsid w:val="0014711D"/>
    <w:rsid w:val="0015011B"/>
    <w:rsid w:val="0015017C"/>
    <w:rsid w:val="00150A35"/>
    <w:rsid w:val="00150B16"/>
    <w:rsid w:val="00150CCF"/>
    <w:rsid w:val="001510E3"/>
    <w:rsid w:val="00151EC3"/>
    <w:rsid w:val="00151F06"/>
    <w:rsid w:val="00153010"/>
    <w:rsid w:val="00153400"/>
    <w:rsid w:val="0015396C"/>
    <w:rsid w:val="00153B4E"/>
    <w:rsid w:val="00153BAF"/>
    <w:rsid w:val="001540B1"/>
    <w:rsid w:val="00154678"/>
    <w:rsid w:val="00154C05"/>
    <w:rsid w:val="00154C06"/>
    <w:rsid w:val="001550B1"/>
    <w:rsid w:val="00156B0F"/>
    <w:rsid w:val="00157E56"/>
    <w:rsid w:val="00157FAA"/>
    <w:rsid w:val="001608C8"/>
    <w:rsid w:val="00161005"/>
    <w:rsid w:val="00161128"/>
    <w:rsid w:val="00161519"/>
    <w:rsid w:val="00161C0D"/>
    <w:rsid w:val="00162C26"/>
    <w:rsid w:val="00162D2A"/>
    <w:rsid w:val="0016304D"/>
    <w:rsid w:val="001631FA"/>
    <w:rsid w:val="00163F8E"/>
    <w:rsid w:val="00164C24"/>
    <w:rsid w:val="00165C76"/>
    <w:rsid w:val="00165D85"/>
    <w:rsid w:val="00165F97"/>
    <w:rsid w:val="00167A24"/>
    <w:rsid w:val="001700F7"/>
    <w:rsid w:val="00171356"/>
    <w:rsid w:val="001716EF"/>
    <w:rsid w:val="0017170F"/>
    <w:rsid w:val="00171B6B"/>
    <w:rsid w:val="001729A1"/>
    <w:rsid w:val="001738D8"/>
    <w:rsid w:val="00174109"/>
    <w:rsid w:val="0017456F"/>
    <w:rsid w:val="00174A2E"/>
    <w:rsid w:val="00174FAE"/>
    <w:rsid w:val="00175F0D"/>
    <w:rsid w:val="00175F71"/>
    <w:rsid w:val="00176BA4"/>
    <w:rsid w:val="00177087"/>
    <w:rsid w:val="00177231"/>
    <w:rsid w:val="001802BF"/>
    <w:rsid w:val="00180478"/>
    <w:rsid w:val="00180B0E"/>
    <w:rsid w:val="0018128D"/>
    <w:rsid w:val="00181E13"/>
    <w:rsid w:val="0018290D"/>
    <w:rsid w:val="001835D7"/>
    <w:rsid w:val="00183DBB"/>
    <w:rsid w:val="0018433E"/>
    <w:rsid w:val="0018463F"/>
    <w:rsid w:val="00186F0A"/>
    <w:rsid w:val="00187404"/>
    <w:rsid w:val="00187CD9"/>
    <w:rsid w:val="00187DE2"/>
    <w:rsid w:val="0019051F"/>
    <w:rsid w:val="0019178C"/>
    <w:rsid w:val="00191CFD"/>
    <w:rsid w:val="0019238D"/>
    <w:rsid w:val="00192650"/>
    <w:rsid w:val="001930B9"/>
    <w:rsid w:val="0019351D"/>
    <w:rsid w:val="00193A4D"/>
    <w:rsid w:val="0019472B"/>
    <w:rsid w:val="00194EA2"/>
    <w:rsid w:val="001955DD"/>
    <w:rsid w:val="001959B1"/>
    <w:rsid w:val="00196CA9"/>
    <w:rsid w:val="001972AA"/>
    <w:rsid w:val="00197FBF"/>
    <w:rsid w:val="001A061A"/>
    <w:rsid w:val="001A0999"/>
    <w:rsid w:val="001A0B23"/>
    <w:rsid w:val="001A0EE6"/>
    <w:rsid w:val="001A12E5"/>
    <w:rsid w:val="001A154B"/>
    <w:rsid w:val="001A16A7"/>
    <w:rsid w:val="001A17BE"/>
    <w:rsid w:val="001A18AE"/>
    <w:rsid w:val="001A18D4"/>
    <w:rsid w:val="001A1B3B"/>
    <w:rsid w:val="001A24FD"/>
    <w:rsid w:val="001A2855"/>
    <w:rsid w:val="001A3031"/>
    <w:rsid w:val="001A3137"/>
    <w:rsid w:val="001A3B4F"/>
    <w:rsid w:val="001A3FA1"/>
    <w:rsid w:val="001A4058"/>
    <w:rsid w:val="001A40A8"/>
    <w:rsid w:val="001A5B42"/>
    <w:rsid w:val="001A5E75"/>
    <w:rsid w:val="001A63E7"/>
    <w:rsid w:val="001A6509"/>
    <w:rsid w:val="001A681A"/>
    <w:rsid w:val="001A6E95"/>
    <w:rsid w:val="001A789B"/>
    <w:rsid w:val="001B046A"/>
    <w:rsid w:val="001B163D"/>
    <w:rsid w:val="001B1A70"/>
    <w:rsid w:val="001B2033"/>
    <w:rsid w:val="001B2DEE"/>
    <w:rsid w:val="001B3314"/>
    <w:rsid w:val="001B3588"/>
    <w:rsid w:val="001B36C1"/>
    <w:rsid w:val="001B3742"/>
    <w:rsid w:val="001B5268"/>
    <w:rsid w:val="001B5A6B"/>
    <w:rsid w:val="001B5B6B"/>
    <w:rsid w:val="001B63AF"/>
    <w:rsid w:val="001B6E4E"/>
    <w:rsid w:val="001B72DA"/>
    <w:rsid w:val="001B7545"/>
    <w:rsid w:val="001B76B3"/>
    <w:rsid w:val="001B7E2A"/>
    <w:rsid w:val="001C0519"/>
    <w:rsid w:val="001C0961"/>
    <w:rsid w:val="001C0D8A"/>
    <w:rsid w:val="001C0FBC"/>
    <w:rsid w:val="001C1926"/>
    <w:rsid w:val="001C1FF7"/>
    <w:rsid w:val="001C22C6"/>
    <w:rsid w:val="001C28F9"/>
    <w:rsid w:val="001C2A30"/>
    <w:rsid w:val="001C336F"/>
    <w:rsid w:val="001C4BF3"/>
    <w:rsid w:val="001C4E6A"/>
    <w:rsid w:val="001C5F12"/>
    <w:rsid w:val="001C6344"/>
    <w:rsid w:val="001C6F96"/>
    <w:rsid w:val="001C7BA5"/>
    <w:rsid w:val="001D0AEF"/>
    <w:rsid w:val="001D1216"/>
    <w:rsid w:val="001D12A2"/>
    <w:rsid w:val="001D1357"/>
    <w:rsid w:val="001D1C75"/>
    <w:rsid w:val="001D2250"/>
    <w:rsid w:val="001D23EB"/>
    <w:rsid w:val="001D2C32"/>
    <w:rsid w:val="001D2F87"/>
    <w:rsid w:val="001D3A0A"/>
    <w:rsid w:val="001D5C23"/>
    <w:rsid w:val="001D5EF2"/>
    <w:rsid w:val="001D616E"/>
    <w:rsid w:val="001D6299"/>
    <w:rsid w:val="001D62A1"/>
    <w:rsid w:val="001D6619"/>
    <w:rsid w:val="001D68B5"/>
    <w:rsid w:val="001D7346"/>
    <w:rsid w:val="001D7A6C"/>
    <w:rsid w:val="001D7C91"/>
    <w:rsid w:val="001E0BA4"/>
    <w:rsid w:val="001E1191"/>
    <w:rsid w:val="001E1488"/>
    <w:rsid w:val="001E17E8"/>
    <w:rsid w:val="001E18DD"/>
    <w:rsid w:val="001E2284"/>
    <w:rsid w:val="001E315A"/>
    <w:rsid w:val="001E38A0"/>
    <w:rsid w:val="001E53E8"/>
    <w:rsid w:val="001E5B18"/>
    <w:rsid w:val="001E5C03"/>
    <w:rsid w:val="001E6144"/>
    <w:rsid w:val="001E6147"/>
    <w:rsid w:val="001E6460"/>
    <w:rsid w:val="001E6667"/>
    <w:rsid w:val="001E73DD"/>
    <w:rsid w:val="001F06D2"/>
    <w:rsid w:val="001F1660"/>
    <w:rsid w:val="001F1B16"/>
    <w:rsid w:val="001F1DA3"/>
    <w:rsid w:val="001F25C5"/>
    <w:rsid w:val="001F290C"/>
    <w:rsid w:val="001F2C99"/>
    <w:rsid w:val="001F2EA6"/>
    <w:rsid w:val="001F410E"/>
    <w:rsid w:val="001F476F"/>
    <w:rsid w:val="001F541A"/>
    <w:rsid w:val="001F54E5"/>
    <w:rsid w:val="001F6CC0"/>
    <w:rsid w:val="001F6D5D"/>
    <w:rsid w:val="001F6F21"/>
    <w:rsid w:val="001F745E"/>
    <w:rsid w:val="001F7973"/>
    <w:rsid w:val="00200005"/>
    <w:rsid w:val="002001D1"/>
    <w:rsid w:val="002015FB"/>
    <w:rsid w:val="0020164E"/>
    <w:rsid w:val="002016E4"/>
    <w:rsid w:val="00201852"/>
    <w:rsid w:val="00201B54"/>
    <w:rsid w:val="0020242D"/>
    <w:rsid w:val="00202BEA"/>
    <w:rsid w:val="00202FD6"/>
    <w:rsid w:val="0020359E"/>
    <w:rsid w:val="00204165"/>
    <w:rsid w:val="002041BC"/>
    <w:rsid w:val="00204761"/>
    <w:rsid w:val="002047AD"/>
    <w:rsid w:val="002059DE"/>
    <w:rsid w:val="00205A7E"/>
    <w:rsid w:val="00205A92"/>
    <w:rsid w:val="00205F86"/>
    <w:rsid w:val="002063BF"/>
    <w:rsid w:val="00206496"/>
    <w:rsid w:val="00206BAF"/>
    <w:rsid w:val="00207083"/>
    <w:rsid w:val="00207636"/>
    <w:rsid w:val="00210E04"/>
    <w:rsid w:val="002114FF"/>
    <w:rsid w:val="00212476"/>
    <w:rsid w:val="00212803"/>
    <w:rsid w:val="00212E4D"/>
    <w:rsid w:val="00213071"/>
    <w:rsid w:val="00213AF4"/>
    <w:rsid w:val="0021413D"/>
    <w:rsid w:val="0021477A"/>
    <w:rsid w:val="0021491C"/>
    <w:rsid w:val="00214E6B"/>
    <w:rsid w:val="0021519C"/>
    <w:rsid w:val="0021545C"/>
    <w:rsid w:val="002155F7"/>
    <w:rsid w:val="00216958"/>
    <w:rsid w:val="00216BB7"/>
    <w:rsid w:val="00216C2F"/>
    <w:rsid w:val="0021776B"/>
    <w:rsid w:val="00217BA4"/>
    <w:rsid w:val="00220306"/>
    <w:rsid w:val="002206DF"/>
    <w:rsid w:val="00220CFD"/>
    <w:rsid w:val="002211B3"/>
    <w:rsid w:val="002211CD"/>
    <w:rsid w:val="0022141E"/>
    <w:rsid w:val="0022158A"/>
    <w:rsid w:val="00222266"/>
    <w:rsid w:val="00222932"/>
    <w:rsid w:val="00222C3D"/>
    <w:rsid w:val="002230CB"/>
    <w:rsid w:val="002230E2"/>
    <w:rsid w:val="0022359B"/>
    <w:rsid w:val="00223D8E"/>
    <w:rsid w:val="00224055"/>
    <w:rsid w:val="00224992"/>
    <w:rsid w:val="00224A26"/>
    <w:rsid w:val="00224A51"/>
    <w:rsid w:val="00224AFB"/>
    <w:rsid w:val="002253F0"/>
    <w:rsid w:val="002258B3"/>
    <w:rsid w:val="0022690F"/>
    <w:rsid w:val="00226CDD"/>
    <w:rsid w:val="00226ECA"/>
    <w:rsid w:val="00226F3A"/>
    <w:rsid w:val="00227EE3"/>
    <w:rsid w:val="002304F0"/>
    <w:rsid w:val="0023077E"/>
    <w:rsid w:val="002311AA"/>
    <w:rsid w:val="00231E6F"/>
    <w:rsid w:val="00232700"/>
    <w:rsid w:val="00232937"/>
    <w:rsid w:val="00232C3D"/>
    <w:rsid w:val="00232F80"/>
    <w:rsid w:val="00233C67"/>
    <w:rsid w:val="00233DA5"/>
    <w:rsid w:val="00234901"/>
    <w:rsid w:val="0023565A"/>
    <w:rsid w:val="00235B29"/>
    <w:rsid w:val="0023619C"/>
    <w:rsid w:val="002364F7"/>
    <w:rsid w:val="002371D3"/>
    <w:rsid w:val="002372F0"/>
    <w:rsid w:val="00240371"/>
    <w:rsid w:val="002407E2"/>
    <w:rsid w:val="002408CA"/>
    <w:rsid w:val="00241371"/>
    <w:rsid w:val="00242DEB"/>
    <w:rsid w:val="00242FC0"/>
    <w:rsid w:val="00244354"/>
    <w:rsid w:val="00246294"/>
    <w:rsid w:val="002474EC"/>
    <w:rsid w:val="00247E65"/>
    <w:rsid w:val="0025008B"/>
    <w:rsid w:val="00250296"/>
    <w:rsid w:val="00251231"/>
    <w:rsid w:val="00251731"/>
    <w:rsid w:val="00253694"/>
    <w:rsid w:val="00253FB0"/>
    <w:rsid w:val="00254741"/>
    <w:rsid w:val="00254A56"/>
    <w:rsid w:val="00254DBF"/>
    <w:rsid w:val="00255402"/>
    <w:rsid w:val="002554D8"/>
    <w:rsid w:val="00255965"/>
    <w:rsid w:val="002565A7"/>
    <w:rsid w:val="00256DC5"/>
    <w:rsid w:val="00257106"/>
    <w:rsid w:val="002571FB"/>
    <w:rsid w:val="002577FF"/>
    <w:rsid w:val="002600B4"/>
    <w:rsid w:val="0026068A"/>
    <w:rsid w:val="0026074C"/>
    <w:rsid w:val="00260D69"/>
    <w:rsid w:val="0026135B"/>
    <w:rsid w:val="002622DD"/>
    <w:rsid w:val="00262A49"/>
    <w:rsid w:val="00262CA8"/>
    <w:rsid w:val="002635E2"/>
    <w:rsid w:val="00263A8A"/>
    <w:rsid w:val="00264600"/>
    <w:rsid w:val="0026493C"/>
    <w:rsid w:val="002649D1"/>
    <w:rsid w:val="00265AF4"/>
    <w:rsid w:val="00265C6C"/>
    <w:rsid w:val="00265FAE"/>
    <w:rsid w:val="002662D9"/>
    <w:rsid w:val="00266402"/>
    <w:rsid w:val="00266436"/>
    <w:rsid w:val="00266D02"/>
    <w:rsid w:val="002702FC"/>
    <w:rsid w:val="00270E36"/>
    <w:rsid w:val="00271670"/>
    <w:rsid w:val="00271A5F"/>
    <w:rsid w:val="00272DE0"/>
    <w:rsid w:val="002737DA"/>
    <w:rsid w:val="00273D4F"/>
    <w:rsid w:val="00274118"/>
    <w:rsid w:val="00274681"/>
    <w:rsid w:val="00274C26"/>
    <w:rsid w:val="002762B1"/>
    <w:rsid w:val="0027678F"/>
    <w:rsid w:val="002769F6"/>
    <w:rsid w:val="00276BF4"/>
    <w:rsid w:val="0027750E"/>
    <w:rsid w:val="00277577"/>
    <w:rsid w:val="00277708"/>
    <w:rsid w:val="00277790"/>
    <w:rsid w:val="00281120"/>
    <w:rsid w:val="00281741"/>
    <w:rsid w:val="00281748"/>
    <w:rsid w:val="0028181E"/>
    <w:rsid w:val="00281B41"/>
    <w:rsid w:val="00281C1F"/>
    <w:rsid w:val="00282DD5"/>
    <w:rsid w:val="00283C87"/>
    <w:rsid w:val="00283D0B"/>
    <w:rsid w:val="00284389"/>
    <w:rsid w:val="00285268"/>
    <w:rsid w:val="00285539"/>
    <w:rsid w:val="00285591"/>
    <w:rsid w:val="00285F83"/>
    <w:rsid w:val="00286873"/>
    <w:rsid w:val="002868F9"/>
    <w:rsid w:val="00287CC2"/>
    <w:rsid w:val="002902C6"/>
    <w:rsid w:val="002913D9"/>
    <w:rsid w:val="00291508"/>
    <w:rsid w:val="00291881"/>
    <w:rsid w:val="00292528"/>
    <w:rsid w:val="00292E19"/>
    <w:rsid w:val="00294B33"/>
    <w:rsid w:val="00294E36"/>
    <w:rsid w:val="002958E0"/>
    <w:rsid w:val="00295AA3"/>
    <w:rsid w:val="00295DA1"/>
    <w:rsid w:val="0029650C"/>
    <w:rsid w:val="00296C84"/>
    <w:rsid w:val="00296E4C"/>
    <w:rsid w:val="002A08FC"/>
    <w:rsid w:val="002A2D78"/>
    <w:rsid w:val="002A36A3"/>
    <w:rsid w:val="002A445B"/>
    <w:rsid w:val="002A5C54"/>
    <w:rsid w:val="002A631D"/>
    <w:rsid w:val="002A64CC"/>
    <w:rsid w:val="002A6662"/>
    <w:rsid w:val="002A75E3"/>
    <w:rsid w:val="002A7DE7"/>
    <w:rsid w:val="002B0418"/>
    <w:rsid w:val="002B12C1"/>
    <w:rsid w:val="002B17C4"/>
    <w:rsid w:val="002B2DE8"/>
    <w:rsid w:val="002B32DB"/>
    <w:rsid w:val="002B34B5"/>
    <w:rsid w:val="002B3F45"/>
    <w:rsid w:val="002B4043"/>
    <w:rsid w:val="002B437F"/>
    <w:rsid w:val="002B4A07"/>
    <w:rsid w:val="002B6247"/>
    <w:rsid w:val="002B671A"/>
    <w:rsid w:val="002B6797"/>
    <w:rsid w:val="002B7320"/>
    <w:rsid w:val="002B733D"/>
    <w:rsid w:val="002B7451"/>
    <w:rsid w:val="002B7AA8"/>
    <w:rsid w:val="002B7E3A"/>
    <w:rsid w:val="002C03F9"/>
    <w:rsid w:val="002C05AC"/>
    <w:rsid w:val="002C08A7"/>
    <w:rsid w:val="002C0C6E"/>
    <w:rsid w:val="002C0FF0"/>
    <w:rsid w:val="002C247D"/>
    <w:rsid w:val="002C24BD"/>
    <w:rsid w:val="002C3795"/>
    <w:rsid w:val="002C37DA"/>
    <w:rsid w:val="002C3833"/>
    <w:rsid w:val="002C388F"/>
    <w:rsid w:val="002C497F"/>
    <w:rsid w:val="002C5045"/>
    <w:rsid w:val="002C554B"/>
    <w:rsid w:val="002C67F7"/>
    <w:rsid w:val="002C6AF5"/>
    <w:rsid w:val="002C7046"/>
    <w:rsid w:val="002C7462"/>
    <w:rsid w:val="002C7C68"/>
    <w:rsid w:val="002C7F7D"/>
    <w:rsid w:val="002D15AC"/>
    <w:rsid w:val="002D1835"/>
    <w:rsid w:val="002D1B1C"/>
    <w:rsid w:val="002D1BD2"/>
    <w:rsid w:val="002D23AE"/>
    <w:rsid w:val="002D3592"/>
    <w:rsid w:val="002D3B14"/>
    <w:rsid w:val="002D489F"/>
    <w:rsid w:val="002D5978"/>
    <w:rsid w:val="002D59B0"/>
    <w:rsid w:val="002D7737"/>
    <w:rsid w:val="002D7D60"/>
    <w:rsid w:val="002E0684"/>
    <w:rsid w:val="002E1846"/>
    <w:rsid w:val="002E193A"/>
    <w:rsid w:val="002E19B6"/>
    <w:rsid w:val="002E1A7B"/>
    <w:rsid w:val="002E2713"/>
    <w:rsid w:val="002E2E4E"/>
    <w:rsid w:val="002E2EF0"/>
    <w:rsid w:val="002E350E"/>
    <w:rsid w:val="002E3B3E"/>
    <w:rsid w:val="002E495B"/>
    <w:rsid w:val="002E4EB3"/>
    <w:rsid w:val="002E58D3"/>
    <w:rsid w:val="002E595A"/>
    <w:rsid w:val="002E5FC1"/>
    <w:rsid w:val="002E6F06"/>
    <w:rsid w:val="002E6FBF"/>
    <w:rsid w:val="002E7057"/>
    <w:rsid w:val="002E76EB"/>
    <w:rsid w:val="002E7B8F"/>
    <w:rsid w:val="002F058B"/>
    <w:rsid w:val="002F05B4"/>
    <w:rsid w:val="002F08EA"/>
    <w:rsid w:val="002F1405"/>
    <w:rsid w:val="002F15DA"/>
    <w:rsid w:val="002F17FD"/>
    <w:rsid w:val="002F1A24"/>
    <w:rsid w:val="002F2CD2"/>
    <w:rsid w:val="002F351B"/>
    <w:rsid w:val="002F3750"/>
    <w:rsid w:val="002F4307"/>
    <w:rsid w:val="002F562C"/>
    <w:rsid w:val="002F5CF6"/>
    <w:rsid w:val="002F6AB2"/>
    <w:rsid w:val="00301013"/>
    <w:rsid w:val="00301FFD"/>
    <w:rsid w:val="00302158"/>
    <w:rsid w:val="003022C8"/>
    <w:rsid w:val="00303FFF"/>
    <w:rsid w:val="0030403D"/>
    <w:rsid w:val="003055BC"/>
    <w:rsid w:val="0030575A"/>
    <w:rsid w:val="00305C61"/>
    <w:rsid w:val="00306B69"/>
    <w:rsid w:val="00307338"/>
    <w:rsid w:val="003074A0"/>
    <w:rsid w:val="0030774B"/>
    <w:rsid w:val="00307A20"/>
    <w:rsid w:val="003109DE"/>
    <w:rsid w:val="00310BDF"/>
    <w:rsid w:val="00310E0C"/>
    <w:rsid w:val="0031252D"/>
    <w:rsid w:val="00312751"/>
    <w:rsid w:val="00312E47"/>
    <w:rsid w:val="003130EA"/>
    <w:rsid w:val="00313A97"/>
    <w:rsid w:val="00315EA8"/>
    <w:rsid w:val="003162F4"/>
    <w:rsid w:val="00316389"/>
    <w:rsid w:val="00316464"/>
    <w:rsid w:val="003164ED"/>
    <w:rsid w:val="00317C88"/>
    <w:rsid w:val="00320085"/>
    <w:rsid w:val="00320141"/>
    <w:rsid w:val="00320FED"/>
    <w:rsid w:val="0032128F"/>
    <w:rsid w:val="003215CA"/>
    <w:rsid w:val="0032198E"/>
    <w:rsid w:val="00321F8F"/>
    <w:rsid w:val="003220CF"/>
    <w:rsid w:val="00323281"/>
    <w:rsid w:val="0032378D"/>
    <w:rsid w:val="00323C07"/>
    <w:rsid w:val="00323F48"/>
    <w:rsid w:val="003240A3"/>
    <w:rsid w:val="00325279"/>
    <w:rsid w:val="0032551C"/>
    <w:rsid w:val="00325740"/>
    <w:rsid w:val="00325CDD"/>
    <w:rsid w:val="00326F15"/>
    <w:rsid w:val="00326FC8"/>
    <w:rsid w:val="00326FF8"/>
    <w:rsid w:val="003301C9"/>
    <w:rsid w:val="00330301"/>
    <w:rsid w:val="003306C8"/>
    <w:rsid w:val="00331B43"/>
    <w:rsid w:val="00334249"/>
    <w:rsid w:val="00334DD6"/>
    <w:rsid w:val="003354DD"/>
    <w:rsid w:val="003356B9"/>
    <w:rsid w:val="00336AD3"/>
    <w:rsid w:val="00336B4F"/>
    <w:rsid w:val="003378B7"/>
    <w:rsid w:val="00337C1C"/>
    <w:rsid w:val="00341742"/>
    <w:rsid w:val="00341B82"/>
    <w:rsid w:val="003427B3"/>
    <w:rsid w:val="00342F8C"/>
    <w:rsid w:val="00343372"/>
    <w:rsid w:val="00343820"/>
    <w:rsid w:val="00343C21"/>
    <w:rsid w:val="00344DF4"/>
    <w:rsid w:val="003455F3"/>
    <w:rsid w:val="003457B8"/>
    <w:rsid w:val="00345A33"/>
    <w:rsid w:val="003463D9"/>
    <w:rsid w:val="00346421"/>
    <w:rsid w:val="00346BE4"/>
    <w:rsid w:val="00346C0D"/>
    <w:rsid w:val="0034777A"/>
    <w:rsid w:val="00350BB0"/>
    <w:rsid w:val="003510EA"/>
    <w:rsid w:val="00351137"/>
    <w:rsid w:val="0035116C"/>
    <w:rsid w:val="0035151E"/>
    <w:rsid w:val="0035166E"/>
    <w:rsid w:val="003524D7"/>
    <w:rsid w:val="00352A0F"/>
    <w:rsid w:val="00352AFC"/>
    <w:rsid w:val="0035309C"/>
    <w:rsid w:val="00353DD6"/>
    <w:rsid w:val="00354EE5"/>
    <w:rsid w:val="00355142"/>
    <w:rsid w:val="003551F7"/>
    <w:rsid w:val="00355EBA"/>
    <w:rsid w:val="00355F7B"/>
    <w:rsid w:val="003564AA"/>
    <w:rsid w:val="00356566"/>
    <w:rsid w:val="00356D96"/>
    <w:rsid w:val="00356F7A"/>
    <w:rsid w:val="00357586"/>
    <w:rsid w:val="00357E8B"/>
    <w:rsid w:val="00361029"/>
    <w:rsid w:val="003615C5"/>
    <w:rsid w:val="003621B2"/>
    <w:rsid w:val="00362FFB"/>
    <w:rsid w:val="003637AA"/>
    <w:rsid w:val="0036394E"/>
    <w:rsid w:val="00363D41"/>
    <w:rsid w:val="00366793"/>
    <w:rsid w:val="00366A60"/>
    <w:rsid w:val="003670B7"/>
    <w:rsid w:val="00367E5D"/>
    <w:rsid w:val="003709F4"/>
    <w:rsid w:val="00370DCC"/>
    <w:rsid w:val="003716D6"/>
    <w:rsid w:val="003717DB"/>
    <w:rsid w:val="00371AD9"/>
    <w:rsid w:val="00371E8A"/>
    <w:rsid w:val="00371F1D"/>
    <w:rsid w:val="00371F84"/>
    <w:rsid w:val="003735C1"/>
    <w:rsid w:val="00373AE9"/>
    <w:rsid w:val="00374098"/>
    <w:rsid w:val="0037439F"/>
    <w:rsid w:val="003748D1"/>
    <w:rsid w:val="00375061"/>
    <w:rsid w:val="003751FB"/>
    <w:rsid w:val="00375305"/>
    <w:rsid w:val="0037584A"/>
    <w:rsid w:val="00375E20"/>
    <w:rsid w:val="00376DC6"/>
    <w:rsid w:val="00377DC6"/>
    <w:rsid w:val="00377DFD"/>
    <w:rsid w:val="0038015E"/>
    <w:rsid w:val="0038068D"/>
    <w:rsid w:val="00380AD3"/>
    <w:rsid w:val="00380C4F"/>
    <w:rsid w:val="00381128"/>
    <w:rsid w:val="00381946"/>
    <w:rsid w:val="00381B5A"/>
    <w:rsid w:val="00381E04"/>
    <w:rsid w:val="00382B64"/>
    <w:rsid w:val="00383206"/>
    <w:rsid w:val="00384FF3"/>
    <w:rsid w:val="003851C1"/>
    <w:rsid w:val="003860D7"/>
    <w:rsid w:val="00386432"/>
    <w:rsid w:val="00386550"/>
    <w:rsid w:val="0038670A"/>
    <w:rsid w:val="003868C4"/>
    <w:rsid w:val="003879BC"/>
    <w:rsid w:val="00390283"/>
    <w:rsid w:val="003907F5"/>
    <w:rsid w:val="003908EA"/>
    <w:rsid w:val="00391052"/>
    <w:rsid w:val="0039123E"/>
    <w:rsid w:val="0039136B"/>
    <w:rsid w:val="00391443"/>
    <w:rsid w:val="00391BF1"/>
    <w:rsid w:val="00392DDA"/>
    <w:rsid w:val="003930D2"/>
    <w:rsid w:val="00394036"/>
    <w:rsid w:val="0039495A"/>
    <w:rsid w:val="00394FF3"/>
    <w:rsid w:val="0039629A"/>
    <w:rsid w:val="00396EBE"/>
    <w:rsid w:val="00397065"/>
    <w:rsid w:val="003A0529"/>
    <w:rsid w:val="003A05E4"/>
    <w:rsid w:val="003A1093"/>
    <w:rsid w:val="003A15C0"/>
    <w:rsid w:val="003A1A06"/>
    <w:rsid w:val="003A1A75"/>
    <w:rsid w:val="003A2330"/>
    <w:rsid w:val="003A2411"/>
    <w:rsid w:val="003A3105"/>
    <w:rsid w:val="003A33B9"/>
    <w:rsid w:val="003A3DF3"/>
    <w:rsid w:val="003A3E2A"/>
    <w:rsid w:val="003A3E81"/>
    <w:rsid w:val="003A414E"/>
    <w:rsid w:val="003A4368"/>
    <w:rsid w:val="003A5144"/>
    <w:rsid w:val="003A6AEA"/>
    <w:rsid w:val="003A7A67"/>
    <w:rsid w:val="003B0B6B"/>
    <w:rsid w:val="003B0C84"/>
    <w:rsid w:val="003B0E03"/>
    <w:rsid w:val="003B22D0"/>
    <w:rsid w:val="003B2D51"/>
    <w:rsid w:val="003B3695"/>
    <w:rsid w:val="003B3780"/>
    <w:rsid w:val="003B39E8"/>
    <w:rsid w:val="003B4427"/>
    <w:rsid w:val="003B6642"/>
    <w:rsid w:val="003B6F1C"/>
    <w:rsid w:val="003B71EF"/>
    <w:rsid w:val="003B76A1"/>
    <w:rsid w:val="003B7983"/>
    <w:rsid w:val="003C0610"/>
    <w:rsid w:val="003C1CBB"/>
    <w:rsid w:val="003C20FE"/>
    <w:rsid w:val="003C214E"/>
    <w:rsid w:val="003C2198"/>
    <w:rsid w:val="003C2249"/>
    <w:rsid w:val="003C28CD"/>
    <w:rsid w:val="003C2C8A"/>
    <w:rsid w:val="003C2DB4"/>
    <w:rsid w:val="003C3025"/>
    <w:rsid w:val="003C33A3"/>
    <w:rsid w:val="003C33A5"/>
    <w:rsid w:val="003C35F7"/>
    <w:rsid w:val="003C3D90"/>
    <w:rsid w:val="003C3DF0"/>
    <w:rsid w:val="003C4037"/>
    <w:rsid w:val="003C4846"/>
    <w:rsid w:val="003C4B0E"/>
    <w:rsid w:val="003C4C19"/>
    <w:rsid w:val="003C5111"/>
    <w:rsid w:val="003C52B3"/>
    <w:rsid w:val="003C55CC"/>
    <w:rsid w:val="003C5675"/>
    <w:rsid w:val="003C59FF"/>
    <w:rsid w:val="003C5AE1"/>
    <w:rsid w:val="003C5BEA"/>
    <w:rsid w:val="003C6B85"/>
    <w:rsid w:val="003D1193"/>
    <w:rsid w:val="003D1A91"/>
    <w:rsid w:val="003D22A8"/>
    <w:rsid w:val="003D23F1"/>
    <w:rsid w:val="003D2655"/>
    <w:rsid w:val="003D2B42"/>
    <w:rsid w:val="003D3A36"/>
    <w:rsid w:val="003D3A9C"/>
    <w:rsid w:val="003D3C95"/>
    <w:rsid w:val="003D3CCB"/>
    <w:rsid w:val="003D3F06"/>
    <w:rsid w:val="003D4507"/>
    <w:rsid w:val="003D47CE"/>
    <w:rsid w:val="003D5F13"/>
    <w:rsid w:val="003D6333"/>
    <w:rsid w:val="003D6DD5"/>
    <w:rsid w:val="003D70FA"/>
    <w:rsid w:val="003D7264"/>
    <w:rsid w:val="003D72DD"/>
    <w:rsid w:val="003D7848"/>
    <w:rsid w:val="003E1506"/>
    <w:rsid w:val="003E199E"/>
    <w:rsid w:val="003E1F0A"/>
    <w:rsid w:val="003E2A0F"/>
    <w:rsid w:val="003E2C42"/>
    <w:rsid w:val="003E2EB4"/>
    <w:rsid w:val="003E3022"/>
    <w:rsid w:val="003E313D"/>
    <w:rsid w:val="003E348E"/>
    <w:rsid w:val="003E383C"/>
    <w:rsid w:val="003E4778"/>
    <w:rsid w:val="003E6000"/>
    <w:rsid w:val="003E6F82"/>
    <w:rsid w:val="003F044C"/>
    <w:rsid w:val="003F0B4A"/>
    <w:rsid w:val="003F0DA3"/>
    <w:rsid w:val="003F1165"/>
    <w:rsid w:val="003F158B"/>
    <w:rsid w:val="003F1C4B"/>
    <w:rsid w:val="003F2D5E"/>
    <w:rsid w:val="003F2F98"/>
    <w:rsid w:val="003F3AA9"/>
    <w:rsid w:val="003F3EF1"/>
    <w:rsid w:val="003F44E4"/>
    <w:rsid w:val="003F49F0"/>
    <w:rsid w:val="003F4B2E"/>
    <w:rsid w:val="003F5D95"/>
    <w:rsid w:val="003F6023"/>
    <w:rsid w:val="003F7057"/>
    <w:rsid w:val="003F7B59"/>
    <w:rsid w:val="003F7C84"/>
    <w:rsid w:val="003F7F5E"/>
    <w:rsid w:val="00400AC3"/>
    <w:rsid w:val="00400E37"/>
    <w:rsid w:val="00401112"/>
    <w:rsid w:val="004015AB"/>
    <w:rsid w:val="0040197B"/>
    <w:rsid w:val="00401B73"/>
    <w:rsid w:val="0040204E"/>
    <w:rsid w:val="004028DF"/>
    <w:rsid w:val="00403707"/>
    <w:rsid w:val="00405262"/>
    <w:rsid w:val="00406982"/>
    <w:rsid w:val="00406B7D"/>
    <w:rsid w:val="00410350"/>
    <w:rsid w:val="0041036E"/>
    <w:rsid w:val="004119BB"/>
    <w:rsid w:val="00411AF6"/>
    <w:rsid w:val="00412072"/>
    <w:rsid w:val="0041241F"/>
    <w:rsid w:val="00412C9D"/>
    <w:rsid w:val="004149EF"/>
    <w:rsid w:val="00414BDE"/>
    <w:rsid w:val="00414CCF"/>
    <w:rsid w:val="0041571D"/>
    <w:rsid w:val="00415B99"/>
    <w:rsid w:val="00416006"/>
    <w:rsid w:val="0041621F"/>
    <w:rsid w:val="00417360"/>
    <w:rsid w:val="00417CA9"/>
    <w:rsid w:val="00417DAD"/>
    <w:rsid w:val="0042143F"/>
    <w:rsid w:val="00421554"/>
    <w:rsid w:val="004215C7"/>
    <w:rsid w:val="00422473"/>
    <w:rsid w:val="0042267E"/>
    <w:rsid w:val="00422F8F"/>
    <w:rsid w:val="0042340C"/>
    <w:rsid w:val="00423958"/>
    <w:rsid w:val="00424B98"/>
    <w:rsid w:val="00425397"/>
    <w:rsid w:val="0042539B"/>
    <w:rsid w:val="00425990"/>
    <w:rsid w:val="00425C69"/>
    <w:rsid w:val="0042611D"/>
    <w:rsid w:val="00426ED3"/>
    <w:rsid w:val="004271F6"/>
    <w:rsid w:val="004273BE"/>
    <w:rsid w:val="0043065C"/>
    <w:rsid w:val="00430B6F"/>
    <w:rsid w:val="00430D20"/>
    <w:rsid w:val="00430E2A"/>
    <w:rsid w:val="00430F25"/>
    <w:rsid w:val="0043115A"/>
    <w:rsid w:val="004320A9"/>
    <w:rsid w:val="00433240"/>
    <w:rsid w:val="004349BC"/>
    <w:rsid w:val="00434AF5"/>
    <w:rsid w:val="00434C4D"/>
    <w:rsid w:val="004351A6"/>
    <w:rsid w:val="004359B9"/>
    <w:rsid w:val="00435CEF"/>
    <w:rsid w:val="0043635F"/>
    <w:rsid w:val="00436ED5"/>
    <w:rsid w:val="004374F0"/>
    <w:rsid w:val="00437BF2"/>
    <w:rsid w:val="00437E84"/>
    <w:rsid w:val="00440297"/>
    <w:rsid w:val="004404AA"/>
    <w:rsid w:val="00440BA3"/>
    <w:rsid w:val="00441066"/>
    <w:rsid w:val="004415CA"/>
    <w:rsid w:val="0044266C"/>
    <w:rsid w:val="00442D6D"/>
    <w:rsid w:val="00443149"/>
    <w:rsid w:val="004435A3"/>
    <w:rsid w:val="004437B7"/>
    <w:rsid w:val="00443D84"/>
    <w:rsid w:val="0044419E"/>
    <w:rsid w:val="004448F6"/>
    <w:rsid w:val="00444910"/>
    <w:rsid w:val="00444934"/>
    <w:rsid w:val="00444C76"/>
    <w:rsid w:val="004453AF"/>
    <w:rsid w:val="004454DC"/>
    <w:rsid w:val="00445AC2"/>
    <w:rsid w:val="00445F1F"/>
    <w:rsid w:val="004463E4"/>
    <w:rsid w:val="00447078"/>
    <w:rsid w:val="004470D1"/>
    <w:rsid w:val="00447F46"/>
    <w:rsid w:val="00450283"/>
    <w:rsid w:val="004503A7"/>
    <w:rsid w:val="0045174B"/>
    <w:rsid w:val="004517C9"/>
    <w:rsid w:val="00451E7E"/>
    <w:rsid w:val="00452A03"/>
    <w:rsid w:val="00453BD6"/>
    <w:rsid w:val="00453E71"/>
    <w:rsid w:val="00454576"/>
    <w:rsid w:val="00454959"/>
    <w:rsid w:val="00454ECC"/>
    <w:rsid w:val="00455153"/>
    <w:rsid w:val="0045515F"/>
    <w:rsid w:val="00456836"/>
    <w:rsid w:val="00456D2A"/>
    <w:rsid w:val="004570AD"/>
    <w:rsid w:val="0045719E"/>
    <w:rsid w:val="00457894"/>
    <w:rsid w:val="00457CF8"/>
    <w:rsid w:val="00460113"/>
    <w:rsid w:val="00460726"/>
    <w:rsid w:val="00460AA6"/>
    <w:rsid w:val="0046160D"/>
    <w:rsid w:val="004619F3"/>
    <w:rsid w:val="0046229A"/>
    <w:rsid w:val="00462795"/>
    <w:rsid w:val="00462F37"/>
    <w:rsid w:val="00462F78"/>
    <w:rsid w:val="00463246"/>
    <w:rsid w:val="0046328B"/>
    <w:rsid w:val="004634E1"/>
    <w:rsid w:val="00463505"/>
    <w:rsid w:val="00463A4F"/>
    <w:rsid w:val="00463A94"/>
    <w:rsid w:val="00463D7F"/>
    <w:rsid w:val="00464E24"/>
    <w:rsid w:val="004653B2"/>
    <w:rsid w:val="00466252"/>
    <w:rsid w:val="00466762"/>
    <w:rsid w:val="004669B4"/>
    <w:rsid w:val="00466B85"/>
    <w:rsid w:val="004671FC"/>
    <w:rsid w:val="004679B2"/>
    <w:rsid w:val="00467BC0"/>
    <w:rsid w:val="00470F44"/>
    <w:rsid w:val="00471A39"/>
    <w:rsid w:val="0047256A"/>
    <w:rsid w:val="004727B5"/>
    <w:rsid w:val="00472E17"/>
    <w:rsid w:val="004737BA"/>
    <w:rsid w:val="0047409B"/>
    <w:rsid w:val="00475190"/>
    <w:rsid w:val="004751B4"/>
    <w:rsid w:val="00475EBA"/>
    <w:rsid w:val="0047607B"/>
    <w:rsid w:val="004760C0"/>
    <w:rsid w:val="00476846"/>
    <w:rsid w:val="00476C24"/>
    <w:rsid w:val="00476D3B"/>
    <w:rsid w:val="00477CD4"/>
    <w:rsid w:val="00480C55"/>
    <w:rsid w:val="00480D3D"/>
    <w:rsid w:val="0048129F"/>
    <w:rsid w:val="004826A7"/>
    <w:rsid w:val="004830A9"/>
    <w:rsid w:val="004832F7"/>
    <w:rsid w:val="004835A4"/>
    <w:rsid w:val="00483B04"/>
    <w:rsid w:val="00484098"/>
    <w:rsid w:val="00484E9E"/>
    <w:rsid w:val="004860D6"/>
    <w:rsid w:val="00486634"/>
    <w:rsid w:val="004866A0"/>
    <w:rsid w:val="00486ADD"/>
    <w:rsid w:val="00487634"/>
    <w:rsid w:val="00487DCE"/>
    <w:rsid w:val="00490FF9"/>
    <w:rsid w:val="00491103"/>
    <w:rsid w:val="0049129D"/>
    <w:rsid w:val="004918F6"/>
    <w:rsid w:val="00491DA1"/>
    <w:rsid w:val="00491FDD"/>
    <w:rsid w:val="00492B7D"/>
    <w:rsid w:val="00493C1C"/>
    <w:rsid w:val="00493C1F"/>
    <w:rsid w:val="00493DA4"/>
    <w:rsid w:val="0049468D"/>
    <w:rsid w:val="0049559D"/>
    <w:rsid w:val="004956AE"/>
    <w:rsid w:val="00496610"/>
    <w:rsid w:val="00496BE6"/>
    <w:rsid w:val="00496C07"/>
    <w:rsid w:val="00496EC7"/>
    <w:rsid w:val="004970F0"/>
    <w:rsid w:val="00497262"/>
    <w:rsid w:val="004973D4"/>
    <w:rsid w:val="00497A7C"/>
    <w:rsid w:val="004A0146"/>
    <w:rsid w:val="004A01BC"/>
    <w:rsid w:val="004A0C35"/>
    <w:rsid w:val="004A0E62"/>
    <w:rsid w:val="004A1115"/>
    <w:rsid w:val="004A18FD"/>
    <w:rsid w:val="004A19F9"/>
    <w:rsid w:val="004A1AFA"/>
    <w:rsid w:val="004A2459"/>
    <w:rsid w:val="004A40A5"/>
    <w:rsid w:val="004A40F1"/>
    <w:rsid w:val="004A4181"/>
    <w:rsid w:val="004A4746"/>
    <w:rsid w:val="004A498C"/>
    <w:rsid w:val="004A4F12"/>
    <w:rsid w:val="004A5EE2"/>
    <w:rsid w:val="004A6704"/>
    <w:rsid w:val="004A72F1"/>
    <w:rsid w:val="004A73BC"/>
    <w:rsid w:val="004A7AF2"/>
    <w:rsid w:val="004B029F"/>
    <w:rsid w:val="004B0CF0"/>
    <w:rsid w:val="004B17A8"/>
    <w:rsid w:val="004B1EE0"/>
    <w:rsid w:val="004B2673"/>
    <w:rsid w:val="004B2A72"/>
    <w:rsid w:val="004B2F6C"/>
    <w:rsid w:val="004B3AAA"/>
    <w:rsid w:val="004B3AF9"/>
    <w:rsid w:val="004B40B2"/>
    <w:rsid w:val="004B4862"/>
    <w:rsid w:val="004B5F34"/>
    <w:rsid w:val="004B617E"/>
    <w:rsid w:val="004B619A"/>
    <w:rsid w:val="004B6678"/>
    <w:rsid w:val="004B6C41"/>
    <w:rsid w:val="004B6D6A"/>
    <w:rsid w:val="004B6E76"/>
    <w:rsid w:val="004B7603"/>
    <w:rsid w:val="004B7BD6"/>
    <w:rsid w:val="004C0395"/>
    <w:rsid w:val="004C04AD"/>
    <w:rsid w:val="004C0717"/>
    <w:rsid w:val="004C091E"/>
    <w:rsid w:val="004C2261"/>
    <w:rsid w:val="004C2D70"/>
    <w:rsid w:val="004C4D81"/>
    <w:rsid w:val="004C4E29"/>
    <w:rsid w:val="004C53F5"/>
    <w:rsid w:val="004C590F"/>
    <w:rsid w:val="004C64A3"/>
    <w:rsid w:val="004C6A18"/>
    <w:rsid w:val="004C7AF4"/>
    <w:rsid w:val="004C7E24"/>
    <w:rsid w:val="004D04C2"/>
    <w:rsid w:val="004D1636"/>
    <w:rsid w:val="004D18D7"/>
    <w:rsid w:val="004D2672"/>
    <w:rsid w:val="004D2A99"/>
    <w:rsid w:val="004D358F"/>
    <w:rsid w:val="004D3675"/>
    <w:rsid w:val="004D496B"/>
    <w:rsid w:val="004D5024"/>
    <w:rsid w:val="004D52FA"/>
    <w:rsid w:val="004D55B9"/>
    <w:rsid w:val="004D5D8E"/>
    <w:rsid w:val="004D651C"/>
    <w:rsid w:val="004D7CFC"/>
    <w:rsid w:val="004E0589"/>
    <w:rsid w:val="004E0F32"/>
    <w:rsid w:val="004E1CA0"/>
    <w:rsid w:val="004E1E18"/>
    <w:rsid w:val="004E20A0"/>
    <w:rsid w:val="004E20CB"/>
    <w:rsid w:val="004E2738"/>
    <w:rsid w:val="004E2DC2"/>
    <w:rsid w:val="004E48DC"/>
    <w:rsid w:val="004E5688"/>
    <w:rsid w:val="004E56F4"/>
    <w:rsid w:val="004E57AD"/>
    <w:rsid w:val="004E60B0"/>
    <w:rsid w:val="004E67D7"/>
    <w:rsid w:val="004E6824"/>
    <w:rsid w:val="004E734A"/>
    <w:rsid w:val="004E76E7"/>
    <w:rsid w:val="004E7954"/>
    <w:rsid w:val="004F00D6"/>
    <w:rsid w:val="004F0836"/>
    <w:rsid w:val="004F18E8"/>
    <w:rsid w:val="004F1EA9"/>
    <w:rsid w:val="004F1EE2"/>
    <w:rsid w:val="004F28DB"/>
    <w:rsid w:val="004F3BB6"/>
    <w:rsid w:val="004F43D0"/>
    <w:rsid w:val="004F4642"/>
    <w:rsid w:val="004F47C3"/>
    <w:rsid w:val="004F4A5E"/>
    <w:rsid w:val="004F4E12"/>
    <w:rsid w:val="004F52DD"/>
    <w:rsid w:val="004F589A"/>
    <w:rsid w:val="004F6C81"/>
    <w:rsid w:val="004F76E3"/>
    <w:rsid w:val="004F7DD4"/>
    <w:rsid w:val="005009B2"/>
    <w:rsid w:val="005011EF"/>
    <w:rsid w:val="005012C5"/>
    <w:rsid w:val="005016C9"/>
    <w:rsid w:val="0050288F"/>
    <w:rsid w:val="005036B1"/>
    <w:rsid w:val="00503BFD"/>
    <w:rsid w:val="00503DEC"/>
    <w:rsid w:val="0050452D"/>
    <w:rsid w:val="00504AD3"/>
    <w:rsid w:val="00505E7A"/>
    <w:rsid w:val="00507269"/>
    <w:rsid w:val="0050755A"/>
    <w:rsid w:val="005078C2"/>
    <w:rsid w:val="00507C1C"/>
    <w:rsid w:val="0051017E"/>
    <w:rsid w:val="00510E44"/>
    <w:rsid w:val="005112A3"/>
    <w:rsid w:val="00512EB7"/>
    <w:rsid w:val="00513172"/>
    <w:rsid w:val="0051318C"/>
    <w:rsid w:val="00514024"/>
    <w:rsid w:val="005148FE"/>
    <w:rsid w:val="00516A08"/>
    <w:rsid w:val="00516C90"/>
    <w:rsid w:val="00517157"/>
    <w:rsid w:val="00517175"/>
    <w:rsid w:val="00517876"/>
    <w:rsid w:val="00517977"/>
    <w:rsid w:val="00517E55"/>
    <w:rsid w:val="00520F17"/>
    <w:rsid w:val="00520F84"/>
    <w:rsid w:val="0052146D"/>
    <w:rsid w:val="0052173D"/>
    <w:rsid w:val="005218C8"/>
    <w:rsid w:val="00523E0B"/>
    <w:rsid w:val="00524406"/>
    <w:rsid w:val="005244EE"/>
    <w:rsid w:val="00524C06"/>
    <w:rsid w:val="00524E08"/>
    <w:rsid w:val="00524E62"/>
    <w:rsid w:val="005254BC"/>
    <w:rsid w:val="00525781"/>
    <w:rsid w:val="0052603F"/>
    <w:rsid w:val="00526F55"/>
    <w:rsid w:val="00527B48"/>
    <w:rsid w:val="00527E8D"/>
    <w:rsid w:val="005302D2"/>
    <w:rsid w:val="00530447"/>
    <w:rsid w:val="005304A7"/>
    <w:rsid w:val="00531AF2"/>
    <w:rsid w:val="00531CD5"/>
    <w:rsid w:val="00531D85"/>
    <w:rsid w:val="0053348E"/>
    <w:rsid w:val="00533E18"/>
    <w:rsid w:val="00534A70"/>
    <w:rsid w:val="0053501D"/>
    <w:rsid w:val="00535073"/>
    <w:rsid w:val="00535621"/>
    <w:rsid w:val="00535F5F"/>
    <w:rsid w:val="0053679B"/>
    <w:rsid w:val="005375F5"/>
    <w:rsid w:val="005378F0"/>
    <w:rsid w:val="00537978"/>
    <w:rsid w:val="00540DA3"/>
    <w:rsid w:val="005412B1"/>
    <w:rsid w:val="0054142A"/>
    <w:rsid w:val="00541447"/>
    <w:rsid w:val="00541DEE"/>
    <w:rsid w:val="0054219E"/>
    <w:rsid w:val="00543D46"/>
    <w:rsid w:val="00544448"/>
    <w:rsid w:val="00545693"/>
    <w:rsid w:val="00545A91"/>
    <w:rsid w:val="00545D67"/>
    <w:rsid w:val="00546261"/>
    <w:rsid w:val="005474F1"/>
    <w:rsid w:val="00547636"/>
    <w:rsid w:val="00547904"/>
    <w:rsid w:val="00547A17"/>
    <w:rsid w:val="00547BC7"/>
    <w:rsid w:val="00551534"/>
    <w:rsid w:val="005527D5"/>
    <w:rsid w:val="005537E7"/>
    <w:rsid w:val="005538CF"/>
    <w:rsid w:val="0055403B"/>
    <w:rsid w:val="00554443"/>
    <w:rsid w:val="005551C9"/>
    <w:rsid w:val="00555204"/>
    <w:rsid w:val="00555731"/>
    <w:rsid w:val="005557DF"/>
    <w:rsid w:val="00555CE3"/>
    <w:rsid w:val="00555EC4"/>
    <w:rsid w:val="0055669C"/>
    <w:rsid w:val="00556FFE"/>
    <w:rsid w:val="00557DA5"/>
    <w:rsid w:val="00560339"/>
    <w:rsid w:val="00560763"/>
    <w:rsid w:val="0056092E"/>
    <w:rsid w:val="00560ECA"/>
    <w:rsid w:val="0056202E"/>
    <w:rsid w:val="0056325E"/>
    <w:rsid w:val="0056388B"/>
    <w:rsid w:val="00563938"/>
    <w:rsid w:val="00563FDC"/>
    <w:rsid w:val="005643D6"/>
    <w:rsid w:val="00565388"/>
    <w:rsid w:val="0056564A"/>
    <w:rsid w:val="0056568C"/>
    <w:rsid w:val="005656F8"/>
    <w:rsid w:val="00565D48"/>
    <w:rsid w:val="00565F0B"/>
    <w:rsid w:val="00565F1F"/>
    <w:rsid w:val="0056635B"/>
    <w:rsid w:val="00566AA2"/>
    <w:rsid w:val="00566AF2"/>
    <w:rsid w:val="00567317"/>
    <w:rsid w:val="005704E4"/>
    <w:rsid w:val="005706E8"/>
    <w:rsid w:val="00570A0E"/>
    <w:rsid w:val="00570EDC"/>
    <w:rsid w:val="00571B3E"/>
    <w:rsid w:val="00571EDF"/>
    <w:rsid w:val="0057328B"/>
    <w:rsid w:val="00573B84"/>
    <w:rsid w:val="00573FB5"/>
    <w:rsid w:val="00574209"/>
    <w:rsid w:val="005746A3"/>
    <w:rsid w:val="005746B1"/>
    <w:rsid w:val="005747AD"/>
    <w:rsid w:val="005748B1"/>
    <w:rsid w:val="00574AAE"/>
    <w:rsid w:val="00574BB6"/>
    <w:rsid w:val="00574D1F"/>
    <w:rsid w:val="00575088"/>
    <w:rsid w:val="005752E5"/>
    <w:rsid w:val="00576245"/>
    <w:rsid w:val="005768A1"/>
    <w:rsid w:val="00577CA9"/>
    <w:rsid w:val="0058025C"/>
    <w:rsid w:val="00580A5A"/>
    <w:rsid w:val="00580A62"/>
    <w:rsid w:val="00582319"/>
    <w:rsid w:val="00582C43"/>
    <w:rsid w:val="00582F5A"/>
    <w:rsid w:val="00583C76"/>
    <w:rsid w:val="00583E4C"/>
    <w:rsid w:val="005841CE"/>
    <w:rsid w:val="00584284"/>
    <w:rsid w:val="00585104"/>
    <w:rsid w:val="005854EB"/>
    <w:rsid w:val="00585B23"/>
    <w:rsid w:val="00586662"/>
    <w:rsid w:val="00586B13"/>
    <w:rsid w:val="00587B7D"/>
    <w:rsid w:val="00587D88"/>
    <w:rsid w:val="0059035B"/>
    <w:rsid w:val="00590C41"/>
    <w:rsid w:val="00591102"/>
    <w:rsid w:val="005917F1"/>
    <w:rsid w:val="00592AD4"/>
    <w:rsid w:val="00592AEF"/>
    <w:rsid w:val="00592EF0"/>
    <w:rsid w:val="00593633"/>
    <w:rsid w:val="00593ED9"/>
    <w:rsid w:val="00594CBE"/>
    <w:rsid w:val="0059528A"/>
    <w:rsid w:val="005954F1"/>
    <w:rsid w:val="0059596B"/>
    <w:rsid w:val="00596F20"/>
    <w:rsid w:val="00597593"/>
    <w:rsid w:val="00597C98"/>
    <w:rsid w:val="00597DFF"/>
    <w:rsid w:val="005A0503"/>
    <w:rsid w:val="005A0611"/>
    <w:rsid w:val="005A0912"/>
    <w:rsid w:val="005A1812"/>
    <w:rsid w:val="005A21B0"/>
    <w:rsid w:val="005A2A0B"/>
    <w:rsid w:val="005A383B"/>
    <w:rsid w:val="005A4E9A"/>
    <w:rsid w:val="005A5D2B"/>
    <w:rsid w:val="005A6197"/>
    <w:rsid w:val="005A644A"/>
    <w:rsid w:val="005A64D9"/>
    <w:rsid w:val="005A6790"/>
    <w:rsid w:val="005A6FB1"/>
    <w:rsid w:val="005A72AE"/>
    <w:rsid w:val="005A7786"/>
    <w:rsid w:val="005A7856"/>
    <w:rsid w:val="005A7C0F"/>
    <w:rsid w:val="005A7E5B"/>
    <w:rsid w:val="005B0AB3"/>
    <w:rsid w:val="005B0C27"/>
    <w:rsid w:val="005B173A"/>
    <w:rsid w:val="005B1EE0"/>
    <w:rsid w:val="005B234C"/>
    <w:rsid w:val="005B3520"/>
    <w:rsid w:val="005B43F2"/>
    <w:rsid w:val="005B5010"/>
    <w:rsid w:val="005B61C7"/>
    <w:rsid w:val="005B6BF2"/>
    <w:rsid w:val="005B774A"/>
    <w:rsid w:val="005C07F4"/>
    <w:rsid w:val="005C14F2"/>
    <w:rsid w:val="005C2B35"/>
    <w:rsid w:val="005C2C9B"/>
    <w:rsid w:val="005C3634"/>
    <w:rsid w:val="005C3B53"/>
    <w:rsid w:val="005C4034"/>
    <w:rsid w:val="005C4710"/>
    <w:rsid w:val="005C550D"/>
    <w:rsid w:val="005C5B10"/>
    <w:rsid w:val="005C6457"/>
    <w:rsid w:val="005C691B"/>
    <w:rsid w:val="005C69AE"/>
    <w:rsid w:val="005C73E3"/>
    <w:rsid w:val="005C7914"/>
    <w:rsid w:val="005C7FFA"/>
    <w:rsid w:val="005D0059"/>
    <w:rsid w:val="005D0290"/>
    <w:rsid w:val="005D079D"/>
    <w:rsid w:val="005D0A08"/>
    <w:rsid w:val="005D118D"/>
    <w:rsid w:val="005D1743"/>
    <w:rsid w:val="005D1B43"/>
    <w:rsid w:val="005D1BAC"/>
    <w:rsid w:val="005D2A95"/>
    <w:rsid w:val="005D404D"/>
    <w:rsid w:val="005D40FB"/>
    <w:rsid w:val="005D452F"/>
    <w:rsid w:val="005D5AD5"/>
    <w:rsid w:val="005D7B71"/>
    <w:rsid w:val="005E04F0"/>
    <w:rsid w:val="005E14FB"/>
    <w:rsid w:val="005E17C9"/>
    <w:rsid w:val="005E2004"/>
    <w:rsid w:val="005E21AC"/>
    <w:rsid w:val="005E236E"/>
    <w:rsid w:val="005E2B61"/>
    <w:rsid w:val="005E34F1"/>
    <w:rsid w:val="005E3605"/>
    <w:rsid w:val="005E46CA"/>
    <w:rsid w:val="005E48F4"/>
    <w:rsid w:val="005E4D90"/>
    <w:rsid w:val="005E4FCE"/>
    <w:rsid w:val="005E508B"/>
    <w:rsid w:val="005E5713"/>
    <w:rsid w:val="005E58DB"/>
    <w:rsid w:val="005E59D3"/>
    <w:rsid w:val="005E628D"/>
    <w:rsid w:val="005E6B72"/>
    <w:rsid w:val="005E6FB9"/>
    <w:rsid w:val="005E6FCD"/>
    <w:rsid w:val="005E749C"/>
    <w:rsid w:val="005E7EA6"/>
    <w:rsid w:val="005E7F5D"/>
    <w:rsid w:val="005F0703"/>
    <w:rsid w:val="005F1456"/>
    <w:rsid w:val="005F1E47"/>
    <w:rsid w:val="005F27F8"/>
    <w:rsid w:val="005F2E32"/>
    <w:rsid w:val="005F3795"/>
    <w:rsid w:val="005F420D"/>
    <w:rsid w:val="005F490C"/>
    <w:rsid w:val="005F4A61"/>
    <w:rsid w:val="005F4DE8"/>
    <w:rsid w:val="005F5492"/>
    <w:rsid w:val="005F5CAF"/>
    <w:rsid w:val="005F5E00"/>
    <w:rsid w:val="005F6B9F"/>
    <w:rsid w:val="005F7768"/>
    <w:rsid w:val="005F7E3D"/>
    <w:rsid w:val="005F7E9E"/>
    <w:rsid w:val="00600BB6"/>
    <w:rsid w:val="00601118"/>
    <w:rsid w:val="00601FD4"/>
    <w:rsid w:val="006031B5"/>
    <w:rsid w:val="0060342B"/>
    <w:rsid w:val="00604C89"/>
    <w:rsid w:val="00604FEE"/>
    <w:rsid w:val="00605135"/>
    <w:rsid w:val="0060647D"/>
    <w:rsid w:val="00606774"/>
    <w:rsid w:val="00606909"/>
    <w:rsid w:val="006072D9"/>
    <w:rsid w:val="0060795E"/>
    <w:rsid w:val="00611088"/>
    <w:rsid w:val="006116F8"/>
    <w:rsid w:val="006124E0"/>
    <w:rsid w:val="00612F91"/>
    <w:rsid w:val="00613D2F"/>
    <w:rsid w:val="0061409D"/>
    <w:rsid w:val="0061445E"/>
    <w:rsid w:val="00614555"/>
    <w:rsid w:val="006145A6"/>
    <w:rsid w:val="0061479E"/>
    <w:rsid w:val="00614A77"/>
    <w:rsid w:val="00614FD3"/>
    <w:rsid w:val="00615088"/>
    <w:rsid w:val="0061567D"/>
    <w:rsid w:val="00616C7E"/>
    <w:rsid w:val="00617390"/>
    <w:rsid w:val="006173C3"/>
    <w:rsid w:val="00623014"/>
    <w:rsid w:val="0062304D"/>
    <w:rsid w:val="00623312"/>
    <w:rsid w:val="00623373"/>
    <w:rsid w:val="00623413"/>
    <w:rsid w:val="00623C06"/>
    <w:rsid w:val="006240AC"/>
    <w:rsid w:val="00624B16"/>
    <w:rsid w:val="00624DF0"/>
    <w:rsid w:val="006262BA"/>
    <w:rsid w:val="006266A7"/>
    <w:rsid w:val="00626AF1"/>
    <w:rsid w:val="006272E1"/>
    <w:rsid w:val="006274C8"/>
    <w:rsid w:val="0063097B"/>
    <w:rsid w:val="00630F03"/>
    <w:rsid w:val="00631250"/>
    <w:rsid w:val="00631854"/>
    <w:rsid w:val="00631EE6"/>
    <w:rsid w:val="006324EE"/>
    <w:rsid w:val="006326BC"/>
    <w:rsid w:val="00632BC9"/>
    <w:rsid w:val="00634AFE"/>
    <w:rsid w:val="00634E07"/>
    <w:rsid w:val="00636473"/>
    <w:rsid w:val="00636D5D"/>
    <w:rsid w:val="00637476"/>
    <w:rsid w:val="00637AE5"/>
    <w:rsid w:val="00637BAD"/>
    <w:rsid w:val="006402F0"/>
    <w:rsid w:val="00640745"/>
    <w:rsid w:val="006409B5"/>
    <w:rsid w:val="00640AFC"/>
    <w:rsid w:val="00640CCC"/>
    <w:rsid w:val="00641187"/>
    <w:rsid w:val="00641B5B"/>
    <w:rsid w:val="006426AE"/>
    <w:rsid w:val="00642ACC"/>
    <w:rsid w:val="00642CA8"/>
    <w:rsid w:val="00644B25"/>
    <w:rsid w:val="00646A29"/>
    <w:rsid w:val="0064727D"/>
    <w:rsid w:val="00650E6C"/>
    <w:rsid w:val="006512DE"/>
    <w:rsid w:val="006513DD"/>
    <w:rsid w:val="0065192C"/>
    <w:rsid w:val="00651EF4"/>
    <w:rsid w:val="00653639"/>
    <w:rsid w:val="00653AB5"/>
    <w:rsid w:val="00653D02"/>
    <w:rsid w:val="006545B8"/>
    <w:rsid w:val="00654E2A"/>
    <w:rsid w:val="006555C8"/>
    <w:rsid w:val="00655770"/>
    <w:rsid w:val="00655E8C"/>
    <w:rsid w:val="0065610B"/>
    <w:rsid w:val="00656771"/>
    <w:rsid w:val="006577DF"/>
    <w:rsid w:val="0066023E"/>
    <w:rsid w:val="00660691"/>
    <w:rsid w:val="00660873"/>
    <w:rsid w:val="006608BC"/>
    <w:rsid w:val="00660982"/>
    <w:rsid w:val="006614FD"/>
    <w:rsid w:val="00661CA3"/>
    <w:rsid w:val="00662968"/>
    <w:rsid w:val="00662EBF"/>
    <w:rsid w:val="0066329E"/>
    <w:rsid w:val="006636BD"/>
    <w:rsid w:val="0066391A"/>
    <w:rsid w:val="00663A46"/>
    <w:rsid w:val="00663C8B"/>
    <w:rsid w:val="00663E71"/>
    <w:rsid w:val="00664BC1"/>
    <w:rsid w:val="00665F68"/>
    <w:rsid w:val="00665FE5"/>
    <w:rsid w:val="00666304"/>
    <w:rsid w:val="00666B58"/>
    <w:rsid w:val="00670623"/>
    <w:rsid w:val="00671282"/>
    <w:rsid w:val="00671C78"/>
    <w:rsid w:val="00671E63"/>
    <w:rsid w:val="00672523"/>
    <w:rsid w:val="006728CD"/>
    <w:rsid w:val="00672F2F"/>
    <w:rsid w:val="006736A3"/>
    <w:rsid w:val="006736EF"/>
    <w:rsid w:val="00673BA5"/>
    <w:rsid w:val="00674C4F"/>
    <w:rsid w:val="00674CE3"/>
    <w:rsid w:val="00674D4A"/>
    <w:rsid w:val="006755DB"/>
    <w:rsid w:val="006759A5"/>
    <w:rsid w:val="00675A67"/>
    <w:rsid w:val="00675F70"/>
    <w:rsid w:val="0067603B"/>
    <w:rsid w:val="00676AC6"/>
    <w:rsid w:val="00676F1C"/>
    <w:rsid w:val="006771E1"/>
    <w:rsid w:val="0067735C"/>
    <w:rsid w:val="00677476"/>
    <w:rsid w:val="006779B8"/>
    <w:rsid w:val="0068031C"/>
    <w:rsid w:val="006804F0"/>
    <w:rsid w:val="00680F57"/>
    <w:rsid w:val="006815C8"/>
    <w:rsid w:val="006821AD"/>
    <w:rsid w:val="00682929"/>
    <w:rsid w:val="00683140"/>
    <w:rsid w:val="006833A1"/>
    <w:rsid w:val="006835EB"/>
    <w:rsid w:val="00683A92"/>
    <w:rsid w:val="00683B4C"/>
    <w:rsid w:val="00684B68"/>
    <w:rsid w:val="00684FDE"/>
    <w:rsid w:val="00685FC2"/>
    <w:rsid w:val="006865A3"/>
    <w:rsid w:val="00686682"/>
    <w:rsid w:val="00686CC0"/>
    <w:rsid w:val="0068702A"/>
    <w:rsid w:val="00687E66"/>
    <w:rsid w:val="00687FB6"/>
    <w:rsid w:val="006902B4"/>
    <w:rsid w:val="006907C9"/>
    <w:rsid w:val="0069102F"/>
    <w:rsid w:val="00691A2A"/>
    <w:rsid w:val="00691CF4"/>
    <w:rsid w:val="00693923"/>
    <w:rsid w:val="00693CB2"/>
    <w:rsid w:val="00695C1B"/>
    <w:rsid w:val="00695D7A"/>
    <w:rsid w:val="006967C0"/>
    <w:rsid w:val="006969B1"/>
    <w:rsid w:val="00696BAE"/>
    <w:rsid w:val="00696BB1"/>
    <w:rsid w:val="006978FF"/>
    <w:rsid w:val="006A0AD8"/>
    <w:rsid w:val="006A176A"/>
    <w:rsid w:val="006A1899"/>
    <w:rsid w:val="006A1C7C"/>
    <w:rsid w:val="006A3168"/>
    <w:rsid w:val="006A321D"/>
    <w:rsid w:val="006A3ED0"/>
    <w:rsid w:val="006A3FF8"/>
    <w:rsid w:val="006A42DC"/>
    <w:rsid w:val="006A44A3"/>
    <w:rsid w:val="006A4B3F"/>
    <w:rsid w:val="006A4E4F"/>
    <w:rsid w:val="006A57B0"/>
    <w:rsid w:val="006A5921"/>
    <w:rsid w:val="006A6A8F"/>
    <w:rsid w:val="006A7A0D"/>
    <w:rsid w:val="006A7AC2"/>
    <w:rsid w:val="006B0A4C"/>
    <w:rsid w:val="006B0FB5"/>
    <w:rsid w:val="006B13D8"/>
    <w:rsid w:val="006B14FB"/>
    <w:rsid w:val="006B1990"/>
    <w:rsid w:val="006B19B6"/>
    <w:rsid w:val="006B21B4"/>
    <w:rsid w:val="006B2A86"/>
    <w:rsid w:val="006B2BD4"/>
    <w:rsid w:val="006B4510"/>
    <w:rsid w:val="006B4834"/>
    <w:rsid w:val="006B4C07"/>
    <w:rsid w:val="006B5C25"/>
    <w:rsid w:val="006B67F3"/>
    <w:rsid w:val="006B7CDB"/>
    <w:rsid w:val="006B7D40"/>
    <w:rsid w:val="006C03BA"/>
    <w:rsid w:val="006C1E86"/>
    <w:rsid w:val="006C1F47"/>
    <w:rsid w:val="006C250C"/>
    <w:rsid w:val="006C282D"/>
    <w:rsid w:val="006C4030"/>
    <w:rsid w:val="006C4436"/>
    <w:rsid w:val="006C46EB"/>
    <w:rsid w:val="006C48B3"/>
    <w:rsid w:val="006C4E7C"/>
    <w:rsid w:val="006C5495"/>
    <w:rsid w:val="006C5F1A"/>
    <w:rsid w:val="006C63C5"/>
    <w:rsid w:val="006C733D"/>
    <w:rsid w:val="006C7637"/>
    <w:rsid w:val="006C7803"/>
    <w:rsid w:val="006D0002"/>
    <w:rsid w:val="006D0956"/>
    <w:rsid w:val="006D0A10"/>
    <w:rsid w:val="006D1D63"/>
    <w:rsid w:val="006D21D8"/>
    <w:rsid w:val="006D22C6"/>
    <w:rsid w:val="006D2C83"/>
    <w:rsid w:val="006D2E55"/>
    <w:rsid w:val="006D478C"/>
    <w:rsid w:val="006D505B"/>
    <w:rsid w:val="006D516A"/>
    <w:rsid w:val="006D5A6A"/>
    <w:rsid w:val="006D6131"/>
    <w:rsid w:val="006D63A9"/>
    <w:rsid w:val="006E00D8"/>
    <w:rsid w:val="006E024C"/>
    <w:rsid w:val="006E03C8"/>
    <w:rsid w:val="006E0797"/>
    <w:rsid w:val="006E1100"/>
    <w:rsid w:val="006E1C1B"/>
    <w:rsid w:val="006E374A"/>
    <w:rsid w:val="006E4200"/>
    <w:rsid w:val="006E46F2"/>
    <w:rsid w:val="006E57BD"/>
    <w:rsid w:val="006E5E71"/>
    <w:rsid w:val="006E673B"/>
    <w:rsid w:val="006E6D00"/>
    <w:rsid w:val="006F0276"/>
    <w:rsid w:val="006F03B0"/>
    <w:rsid w:val="006F0973"/>
    <w:rsid w:val="006F1178"/>
    <w:rsid w:val="006F2677"/>
    <w:rsid w:val="006F2799"/>
    <w:rsid w:val="006F28E2"/>
    <w:rsid w:val="006F4B26"/>
    <w:rsid w:val="006F4C07"/>
    <w:rsid w:val="006F5A5E"/>
    <w:rsid w:val="006F5C18"/>
    <w:rsid w:val="006F67D0"/>
    <w:rsid w:val="006F6EEE"/>
    <w:rsid w:val="006F7303"/>
    <w:rsid w:val="0070041D"/>
    <w:rsid w:val="00700748"/>
    <w:rsid w:val="00700BF1"/>
    <w:rsid w:val="00700EF9"/>
    <w:rsid w:val="00700F8A"/>
    <w:rsid w:val="007033C4"/>
    <w:rsid w:val="00704601"/>
    <w:rsid w:val="00704F16"/>
    <w:rsid w:val="00704F3F"/>
    <w:rsid w:val="00705DC2"/>
    <w:rsid w:val="007066B9"/>
    <w:rsid w:val="00706CCF"/>
    <w:rsid w:val="00707AA6"/>
    <w:rsid w:val="00710565"/>
    <w:rsid w:val="00710641"/>
    <w:rsid w:val="00711660"/>
    <w:rsid w:val="00711859"/>
    <w:rsid w:val="0071220A"/>
    <w:rsid w:val="007124F3"/>
    <w:rsid w:val="00713598"/>
    <w:rsid w:val="007136DD"/>
    <w:rsid w:val="007142DB"/>
    <w:rsid w:val="00714401"/>
    <w:rsid w:val="00714419"/>
    <w:rsid w:val="00716007"/>
    <w:rsid w:val="00716014"/>
    <w:rsid w:val="00716A07"/>
    <w:rsid w:val="00716C67"/>
    <w:rsid w:val="00717C00"/>
    <w:rsid w:val="00720712"/>
    <w:rsid w:val="00720D52"/>
    <w:rsid w:val="00720EBF"/>
    <w:rsid w:val="00722BAB"/>
    <w:rsid w:val="00722C91"/>
    <w:rsid w:val="00722FE5"/>
    <w:rsid w:val="00723066"/>
    <w:rsid w:val="007233EA"/>
    <w:rsid w:val="00724613"/>
    <w:rsid w:val="00724A38"/>
    <w:rsid w:val="0072506D"/>
    <w:rsid w:val="007256DB"/>
    <w:rsid w:val="0072598F"/>
    <w:rsid w:val="00725DE9"/>
    <w:rsid w:val="00726290"/>
    <w:rsid w:val="00726346"/>
    <w:rsid w:val="0072651A"/>
    <w:rsid w:val="00726E39"/>
    <w:rsid w:val="00730CB5"/>
    <w:rsid w:val="00733CC5"/>
    <w:rsid w:val="007346BA"/>
    <w:rsid w:val="00734BA7"/>
    <w:rsid w:val="00734CDF"/>
    <w:rsid w:val="0073534C"/>
    <w:rsid w:val="00735A9F"/>
    <w:rsid w:val="00736C70"/>
    <w:rsid w:val="007379DB"/>
    <w:rsid w:val="00740317"/>
    <w:rsid w:val="0074032C"/>
    <w:rsid w:val="007403EA"/>
    <w:rsid w:val="0074130C"/>
    <w:rsid w:val="00742FD9"/>
    <w:rsid w:val="007437C6"/>
    <w:rsid w:val="007444A5"/>
    <w:rsid w:val="00744DF8"/>
    <w:rsid w:val="00744F39"/>
    <w:rsid w:val="00744F9F"/>
    <w:rsid w:val="007451C8"/>
    <w:rsid w:val="00745B02"/>
    <w:rsid w:val="00746089"/>
    <w:rsid w:val="00746E27"/>
    <w:rsid w:val="00747DC7"/>
    <w:rsid w:val="00750F05"/>
    <w:rsid w:val="007515A2"/>
    <w:rsid w:val="00751985"/>
    <w:rsid w:val="0075328C"/>
    <w:rsid w:val="00753BD7"/>
    <w:rsid w:val="00755514"/>
    <w:rsid w:val="00756740"/>
    <w:rsid w:val="0075682D"/>
    <w:rsid w:val="00756868"/>
    <w:rsid w:val="0075696A"/>
    <w:rsid w:val="00756AB1"/>
    <w:rsid w:val="00756B67"/>
    <w:rsid w:val="00756E02"/>
    <w:rsid w:val="0075797F"/>
    <w:rsid w:val="00757A83"/>
    <w:rsid w:val="00757FE8"/>
    <w:rsid w:val="0076041D"/>
    <w:rsid w:val="0076055F"/>
    <w:rsid w:val="007605F0"/>
    <w:rsid w:val="007612CB"/>
    <w:rsid w:val="00762343"/>
    <w:rsid w:val="00763100"/>
    <w:rsid w:val="00763170"/>
    <w:rsid w:val="007646DA"/>
    <w:rsid w:val="00764E26"/>
    <w:rsid w:val="00765A9A"/>
    <w:rsid w:val="00765D15"/>
    <w:rsid w:val="007701D4"/>
    <w:rsid w:val="00770E62"/>
    <w:rsid w:val="00771FCA"/>
    <w:rsid w:val="007721A2"/>
    <w:rsid w:val="0077238F"/>
    <w:rsid w:val="007734F6"/>
    <w:rsid w:val="00773695"/>
    <w:rsid w:val="0077381A"/>
    <w:rsid w:val="00773CC6"/>
    <w:rsid w:val="007744D2"/>
    <w:rsid w:val="007757D6"/>
    <w:rsid w:val="00775BDC"/>
    <w:rsid w:val="00776726"/>
    <w:rsid w:val="00776C94"/>
    <w:rsid w:val="00776ECE"/>
    <w:rsid w:val="00777496"/>
    <w:rsid w:val="007779F1"/>
    <w:rsid w:val="00780117"/>
    <w:rsid w:val="0078120B"/>
    <w:rsid w:val="007814EC"/>
    <w:rsid w:val="00781A2D"/>
    <w:rsid w:val="00781FEB"/>
    <w:rsid w:val="00782369"/>
    <w:rsid w:val="0078395A"/>
    <w:rsid w:val="00783A9E"/>
    <w:rsid w:val="00783EDF"/>
    <w:rsid w:val="00783F10"/>
    <w:rsid w:val="0078429C"/>
    <w:rsid w:val="00784B32"/>
    <w:rsid w:val="00784C53"/>
    <w:rsid w:val="00784C83"/>
    <w:rsid w:val="00784F4C"/>
    <w:rsid w:val="00785DAB"/>
    <w:rsid w:val="007864E5"/>
    <w:rsid w:val="007865E0"/>
    <w:rsid w:val="00786E41"/>
    <w:rsid w:val="00786FD4"/>
    <w:rsid w:val="00787D88"/>
    <w:rsid w:val="00790FA6"/>
    <w:rsid w:val="007918B5"/>
    <w:rsid w:val="00791E26"/>
    <w:rsid w:val="007929B1"/>
    <w:rsid w:val="00792BA7"/>
    <w:rsid w:val="00793347"/>
    <w:rsid w:val="00793584"/>
    <w:rsid w:val="00794201"/>
    <w:rsid w:val="007947C8"/>
    <w:rsid w:val="00794C4C"/>
    <w:rsid w:val="00796917"/>
    <w:rsid w:val="00796E37"/>
    <w:rsid w:val="00797205"/>
    <w:rsid w:val="0079766F"/>
    <w:rsid w:val="0079797E"/>
    <w:rsid w:val="007979B5"/>
    <w:rsid w:val="00797CCC"/>
    <w:rsid w:val="00797CFB"/>
    <w:rsid w:val="007A06BF"/>
    <w:rsid w:val="007A0A24"/>
    <w:rsid w:val="007A0F5C"/>
    <w:rsid w:val="007A1430"/>
    <w:rsid w:val="007A2230"/>
    <w:rsid w:val="007A36B8"/>
    <w:rsid w:val="007A37C7"/>
    <w:rsid w:val="007A43BB"/>
    <w:rsid w:val="007A4A3D"/>
    <w:rsid w:val="007A4B74"/>
    <w:rsid w:val="007A4E48"/>
    <w:rsid w:val="007A52F8"/>
    <w:rsid w:val="007A5CB1"/>
    <w:rsid w:val="007A72F1"/>
    <w:rsid w:val="007A79F2"/>
    <w:rsid w:val="007A7D38"/>
    <w:rsid w:val="007A7D4C"/>
    <w:rsid w:val="007A7F7F"/>
    <w:rsid w:val="007B0319"/>
    <w:rsid w:val="007B0B46"/>
    <w:rsid w:val="007B1877"/>
    <w:rsid w:val="007B2CDA"/>
    <w:rsid w:val="007B3574"/>
    <w:rsid w:val="007B3CB5"/>
    <w:rsid w:val="007B4286"/>
    <w:rsid w:val="007B48B5"/>
    <w:rsid w:val="007B56A4"/>
    <w:rsid w:val="007B57E7"/>
    <w:rsid w:val="007B5A27"/>
    <w:rsid w:val="007B5BC6"/>
    <w:rsid w:val="007B5DF4"/>
    <w:rsid w:val="007B62ED"/>
    <w:rsid w:val="007B6482"/>
    <w:rsid w:val="007B64A8"/>
    <w:rsid w:val="007B65D8"/>
    <w:rsid w:val="007B665B"/>
    <w:rsid w:val="007B67E4"/>
    <w:rsid w:val="007B6B3C"/>
    <w:rsid w:val="007B6BCA"/>
    <w:rsid w:val="007B7CD7"/>
    <w:rsid w:val="007B7E1F"/>
    <w:rsid w:val="007B7F80"/>
    <w:rsid w:val="007C0061"/>
    <w:rsid w:val="007C0442"/>
    <w:rsid w:val="007C073C"/>
    <w:rsid w:val="007C0798"/>
    <w:rsid w:val="007C1987"/>
    <w:rsid w:val="007C2143"/>
    <w:rsid w:val="007C278F"/>
    <w:rsid w:val="007C2E45"/>
    <w:rsid w:val="007C37E6"/>
    <w:rsid w:val="007C38C6"/>
    <w:rsid w:val="007C416F"/>
    <w:rsid w:val="007C4B33"/>
    <w:rsid w:val="007C5DC1"/>
    <w:rsid w:val="007C5E04"/>
    <w:rsid w:val="007C6A43"/>
    <w:rsid w:val="007C6B68"/>
    <w:rsid w:val="007C6C30"/>
    <w:rsid w:val="007C6C53"/>
    <w:rsid w:val="007C713C"/>
    <w:rsid w:val="007D06D8"/>
    <w:rsid w:val="007D0FB9"/>
    <w:rsid w:val="007D1510"/>
    <w:rsid w:val="007D180C"/>
    <w:rsid w:val="007D1AF5"/>
    <w:rsid w:val="007D1AF9"/>
    <w:rsid w:val="007D20A4"/>
    <w:rsid w:val="007D2474"/>
    <w:rsid w:val="007D3ECF"/>
    <w:rsid w:val="007D44FC"/>
    <w:rsid w:val="007D4D52"/>
    <w:rsid w:val="007D4ECE"/>
    <w:rsid w:val="007D5492"/>
    <w:rsid w:val="007D5C56"/>
    <w:rsid w:val="007D5D1D"/>
    <w:rsid w:val="007D6726"/>
    <w:rsid w:val="007D6B90"/>
    <w:rsid w:val="007D723C"/>
    <w:rsid w:val="007D7337"/>
    <w:rsid w:val="007D79D0"/>
    <w:rsid w:val="007D7F86"/>
    <w:rsid w:val="007E0F36"/>
    <w:rsid w:val="007E1D1A"/>
    <w:rsid w:val="007E2976"/>
    <w:rsid w:val="007E2B18"/>
    <w:rsid w:val="007E2F1E"/>
    <w:rsid w:val="007E311C"/>
    <w:rsid w:val="007E34E8"/>
    <w:rsid w:val="007E3A91"/>
    <w:rsid w:val="007E5073"/>
    <w:rsid w:val="007E5926"/>
    <w:rsid w:val="007E62FC"/>
    <w:rsid w:val="007E63AD"/>
    <w:rsid w:val="007E657E"/>
    <w:rsid w:val="007E67A8"/>
    <w:rsid w:val="007E69C9"/>
    <w:rsid w:val="007E6F57"/>
    <w:rsid w:val="007E7566"/>
    <w:rsid w:val="007E770D"/>
    <w:rsid w:val="007F015A"/>
    <w:rsid w:val="007F0493"/>
    <w:rsid w:val="007F05B1"/>
    <w:rsid w:val="007F0F01"/>
    <w:rsid w:val="007F1047"/>
    <w:rsid w:val="007F117C"/>
    <w:rsid w:val="007F125B"/>
    <w:rsid w:val="007F160E"/>
    <w:rsid w:val="007F186F"/>
    <w:rsid w:val="007F292E"/>
    <w:rsid w:val="007F2D1C"/>
    <w:rsid w:val="007F2E4A"/>
    <w:rsid w:val="007F3132"/>
    <w:rsid w:val="007F338A"/>
    <w:rsid w:val="007F3F27"/>
    <w:rsid w:val="007F41C3"/>
    <w:rsid w:val="007F4205"/>
    <w:rsid w:val="007F449D"/>
    <w:rsid w:val="007F4FDA"/>
    <w:rsid w:val="007F5102"/>
    <w:rsid w:val="007F61BC"/>
    <w:rsid w:val="007F63C9"/>
    <w:rsid w:val="007F7C1F"/>
    <w:rsid w:val="00800824"/>
    <w:rsid w:val="008009F3"/>
    <w:rsid w:val="00800A74"/>
    <w:rsid w:val="00800C5A"/>
    <w:rsid w:val="0080110E"/>
    <w:rsid w:val="00801A19"/>
    <w:rsid w:val="00801BDB"/>
    <w:rsid w:val="00802199"/>
    <w:rsid w:val="008022AD"/>
    <w:rsid w:val="00802439"/>
    <w:rsid w:val="00803BC1"/>
    <w:rsid w:val="00804828"/>
    <w:rsid w:val="00805978"/>
    <w:rsid w:val="00805BB2"/>
    <w:rsid w:val="00805E6C"/>
    <w:rsid w:val="00807091"/>
    <w:rsid w:val="00811193"/>
    <w:rsid w:val="00811912"/>
    <w:rsid w:val="00811DF5"/>
    <w:rsid w:val="0081217C"/>
    <w:rsid w:val="008130E0"/>
    <w:rsid w:val="00813486"/>
    <w:rsid w:val="008138B3"/>
    <w:rsid w:val="00813F6D"/>
    <w:rsid w:val="00814B17"/>
    <w:rsid w:val="00815310"/>
    <w:rsid w:val="00815329"/>
    <w:rsid w:val="00815DE4"/>
    <w:rsid w:val="00816B20"/>
    <w:rsid w:val="00816CE7"/>
    <w:rsid w:val="00817A29"/>
    <w:rsid w:val="0082016F"/>
    <w:rsid w:val="00820E00"/>
    <w:rsid w:val="00822E86"/>
    <w:rsid w:val="00822F14"/>
    <w:rsid w:val="0082349A"/>
    <w:rsid w:val="00823654"/>
    <w:rsid w:val="00823729"/>
    <w:rsid w:val="00823758"/>
    <w:rsid w:val="00824375"/>
    <w:rsid w:val="0082454B"/>
    <w:rsid w:val="00825DED"/>
    <w:rsid w:val="00826588"/>
    <w:rsid w:val="008266A3"/>
    <w:rsid w:val="00827331"/>
    <w:rsid w:val="008273CC"/>
    <w:rsid w:val="008277F9"/>
    <w:rsid w:val="00830F72"/>
    <w:rsid w:val="0083337F"/>
    <w:rsid w:val="00833659"/>
    <w:rsid w:val="00834781"/>
    <w:rsid w:val="008348DF"/>
    <w:rsid w:val="0083509C"/>
    <w:rsid w:val="00835609"/>
    <w:rsid w:val="0083568A"/>
    <w:rsid w:val="0083609D"/>
    <w:rsid w:val="00836C79"/>
    <w:rsid w:val="00840EF8"/>
    <w:rsid w:val="0084233D"/>
    <w:rsid w:val="0084283D"/>
    <w:rsid w:val="0084336F"/>
    <w:rsid w:val="00843430"/>
    <w:rsid w:val="008435AC"/>
    <w:rsid w:val="00843697"/>
    <w:rsid w:val="008438D5"/>
    <w:rsid w:val="00845009"/>
    <w:rsid w:val="008450F3"/>
    <w:rsid w:val="00845C15"/>
    <w:rsid w:val="008462B3"/>
    <w:rsid w:val="008466EA"/>
    <w:rsid w:val="00846A6D"/>
    <w:rsid w:val="0084734C"/>
    <w:rsid w:val="00847550"/>
    <w:rsid w:val="00850D0E"/>
    <w:rsid w:val="008514F5"/>
    <w:rsid w:val="0085158D"/>
    <w:rsid w:val="00852617"/>
    <w:rsid w:val="008535E9"/>
    <w:rsid w:val="008536E8"/>
    <w:rsid w:val="00853A99"/>
    <w:rsid w:val="00853CE9"/>
    <w:rsid w:val="00853D4E"/>
    <w:rsid w:val="008545B8"/>
    <w:rsid w:val="00854A02"/>
    <w:rsid w:val="00854E23"/>
    <w:rsid w:val="00855254"/>
    <w:rsid w:val="00856DA5"/>
    <w:rsid w:val="00857779"/>
    <w:rsid w:val="00857E60"/>
    <w:rsid w:val="008605DC"/>
    <w:rsid w:val="008605E8"/>
    <w:rsid w:val="008607CE"/>
    <w:rsid w:val="008629E2"/>
    <w:rsid w:val="00863636"/>
    <w:rsid w:val="008642C0"/>
    <w:rsid w:val="008647DF"/>
    <w:rsid w:val="00864AD3"/>
    <w:rsid w:val="00865092"/>
    <w:rsid w:val="008653B2"/>
    <w:rsid w:val="008653E4"/>
    <w:rsid w:val="00865817"/>
    <w:rsid w:val="00865B2D"/>
    <w:rsid w:val="008660FE"/>
    <w:rsid w:val="00866418"/>
    <w:rsid w:val="0086683C"/>
    <w:rsid w:val="00867248"/>
    <w:rsid w:val="00867EB1"/>
    <w:rsid w:val="00870D28"/>
    <w:rsid w:val="0087135C"/>
    <w:rsid w:val="00871AA2"/>
    <w:rsid w:val="00871AD1"/>
    <w:rsid w:val="00871DE0"/>
    <w:rsid w:val="00871F94"/>
    <w:rsid w:val="00872022"/>
    <w:rsid w:val="00872E0B"/>
    <w:rsid w:val="00872EDD"/>
    <w:rsid w:val="00872FA3"/>
    <w:rsid w:val="00872FDB"/>
    <w:rsid w:val="0087321A"/>
    <w:rsid w:val="008732AE"/>
    <w:rsid w:val="008734B4"/>
    <w:rsid w:val="00873A8A"/>
    <w:rsid w:val="00873AD5"/>
    <w:rsid w:val="00873F9C"/>
    <w:rsid w:val="0087400A"/>
    <w:rsid w:val="008743FC"/>
    <w:rsid w:val="00874A67"/>
    <w:rsid w:val="008765D6"/>
    <w:rsid w:val="0087680A"/>
    <w:rsid w:val="00876E09"/>
    <w:rsid w:val="00877361"/>
    <w:rsid w:val="0087762B"/>
    <w:rsid w:val="00877D42"/>
    <w:rsid w:val="00877DFA"/>
    <w:rsid w:val="0088034D"/>
    <w:rsid w:val="00881AA8"/>
    <w:rsid w:val="00881CB6"/>
    <w:rsid w:val="00882EBF"/>
    <w:rsid w:val="00882FB3"/>
    <w:rsid w:val="00883349"/>
    <w:rsid w:val="00883570"/>
    <w:rsid w:val="00883FBD"/>
    <w:rsid w:val="00884380"/>
    <w:rsid w:val="008848F2"/>
    <w:rsid w:val="00884F11"/>
    <w:rsid w:val="00885056"/>
    <w:rsid w:val="008853AA"/>
    <w:rsid w:val="008856CC"/>
    <w:rsid w:val="00885F5D"/>
    <w:rsid w:val="00887A59"/>
    <w:rsid w:val="00890965"/>
    <w:rsid w:val="00891014"/>
    <w:rsid w:val="00891BEC"/>
    <w:rsid w:val="00892CE3"/>
    <w:rsid w:val="00892DF1"/>
    <w:rsid w:val="0089357F"/>
    <w:rsid w:val="008939BA"/>
    <w:rsid w:val="00893FCC"/>
    <w:rsid w:val="0089444D"/>
    <w:rsid w:val="00895952"/>
    <w:rsid w:val="00896BC1"/>
    <w:rsid w:val="008979A8"/>
    <w:rsid w:val="008A1B24"/>
    <w:rsid w:val="008A1F62"/>
    <w:rsid w:val="008A2854"/>
    <w:rsid w:val="008A2EA1"/>
    <w:rsid w:val="008A37BE"/>
    <w:rsid w:val="008A3EAE"/>
    <w:rsid w:val="008A41D1"/>
    <w:rsid w:val="008A41EB"/>
    <w:rsid w:val="008A4214"/>
    <w:rsid w:val="008A4878"/>
    <w:rsid w:val="008A4E1B"/>
    <w:rsid w:val="008A51A1"/>
    <w:rsid w:val="008A611D"/>
    <w:rsid w:val="008A6261"/>
    <w:rsid w:val="008A6582"/>
    <w:rsid w:val="008A6F31"/>
    <w:rsid w:val="008B0041"/>
    <w:rsid w:val="008B0320"/>
    <w:rsid w:val="008B0FE9"/>
    <w:rsid w:val="008B1698"/>
    <w:rsid w:val="008B17C0"/>
    <w:rsid w:val="008B226D"/>
    <w:rsid w:val="008B2B27"/>
    <w:rsid w:val="008B2C36"/>
    <w:rsid w:val="008B3EB0"/>
    <w:rsid w:val="008B415B"/>
    <w:rsid w:val="008B5BE6"/>
    <w:rsid w:val="008B645F"/>
    <w:rsid w:val="008B6DD1"/>
    <w:rsid w:val="008B719D"/>
    <w:rsid w:val="008B753E"/>
    <w:rsid w:val="008B7754"/>
    <w:rsid w:val="008B7833"/>
    <w:rsid w:val="008B7A06"/>
    <w:rsid w:val="008C09BA"/>
    <w:rsid w:val="008C0EB5"/>
    <w:rsid w:val="008C126B"/>
    <w:rsid w:val="008C1799"/>
    <w:rsid w:val="008C1C27"/>
    <w:rsid w:val="008C1D46"/>
    <w:rsid w:val="008C203C"/>
    <w:rsid w:val="008C2AD9"/>
    <w:rsid w:val="008C3D4D"/>
    <w:rsid w:val="008C440D"/>
    <w:rsid w:val="008C54F4"/>
    <w:rsid w:val="008C5AC0"/>
    <w:rsid w:val="008C6201"/>
    <w:rsid w:val="008C64A0"/>
    <w:rsid w:val="008C664D"/>
    <w:rsid w:val="008C6BFD"/>
    <w:rsid w:val="008C730E"/>
    <w:rsid w:val="008C74EA"/>
    <w:rsid w:val="008C7D44"/>
    <w:rsid w:val="008C7D5D"/>
    <w:rsid w:val="008D28BC"/>
    <w:rsid w:val="008D3227"/>
    <w:rsid w:val="008D331B"/>
    <w:rsid w:val="008D3835"/>
    <w:rsid w:val="008D3CF9"/>
    <w:rsid w:val="008D4300"/>
    <w:rsid w:val="008D45DE"/>
    <w:rsid w:val="008D4791"/>
    <w:rsid w:val="008D4FD5"/>
    <w:rsid w:val="008D5527"/>
    <w:rsid w:val="008D5C44"/>
    <w:rsid w:val="008D6615"/>
    <w:rsid w:val="008D6A1D"/>
    <w:rsid w:val="008D6EB6"/>
    <w:rsid w:val="008D76CF"/>
    <w:rsid w:val="008D76D4"/>
    <w:rsid w:val="008D7B6F"/>
    <w:rsid w:val="008E02F1"/>
    <w:rsid w:val="008E0423"/>
    <w:rsid w:val="008E047D"/>
    <w:rsid w:val="008E0864"/>
    <w:rsid w:val="008E0865"/>
    <w:rsid w:val="008E1AAF"/>
    <w:rsid w:val="008E357F"/>
    <w:rsid w:val="008E3A45"/>
    <w:rsid w:val="008E3BFD"/>
    <w:rsid w:val="008E431B"/>
    <w:rsid w:val="008E45C3"/>
    <w:rsid w:val="008E5085"/>
    <w:rsid w:val="008E52D1"/>
    <w:rsid w:val="008E5523"/>
    <w:rsid w:val="008E5F96"/>
    <w:rsid w:val="008E7337"/>
    <w:rsid w:val="008E766D"/>
    <w:rsid w:val="008E7CEE"/>
    <w:rsid w:val="008F06D6"/>
    <w:rsid w:val="008F075F"/>
    <w:rsid w:val="008F127C"/>
    <w:rsid w:val="008F137D"/>
    <w:rsid w:val="008F140F"/>
    <w:rsid w:val="008F1831"/>
    <w:rsid w:val="008F204E"/>
    <w:rsid w:val="008F25D1"/>
    <w:rsid w:val="008F4488"/>
    <w:rsid w:val="008F46AD"/>
    <w:rsid w:val="008F4EB4"/>
    <w:rsid w:val="008F5124"/>
    <w:rsid w:val="008F66AA"/>
    <w:rsid w:val="008F67BD"/>
    <w:rsid w:val="008F6EDA"/>
    <w:rsid w:val="008F7174"/>
    <w:rsid w:val="008F72A6"/>
    <w:rsid w:val="008F72D7"/>
    <w:rsid w:val="008F7824"/>
    <w:rsid w:val="00902964"/>
    <w:rsid w:val="00902C8F"/>
    <w:rsid w:val="009042EC"/>
    <w:rsid w:val="00904455"/>
    <w:rsid w:val="00904F21"/>
    <w:rsid w:val="009051C9"/>
    <w:rsid w:val="00905705"/>
    <w:rsid w:val="00905994"/>
    <w:rsid w:val="00905C41"/>
    <w:rsid w:val="00905F68"/>
    <w:rsid w:val="00906E0A"/>
    <w:rsid w:val="00907D37"/>
    <w:rsid w:val="00910288"/>
    <w:rsid w:val="0091160E"/>
    <w:rsid w:val="00911B9E"/>
    <w:rsid w:val="00912284"/>
    <w:rsid w:val="009125CC"/>
    <w:rsid w:val="00912E51"/>
    <w:rsid w:val="00912ED0"/>
    <w:rsid w:val="00913597"/>
    <w:rsid w:val="0091480F"/>
    <w:rsid w:val="00914CDD"/>
    <w:rsid w:val="00914E1C"/>
    <w:rsid w:val="009156C0"/>
    <w:rsid w:val="0091614B"/>
    <w:rsid w:val="009169E4"/>
    <w:rsid w:val="00916AE0"/>
    <w:rsid w:val="009206E7"/>
    <w:rsid w:val="00920838"/>
    <w:rsid w:val="0092194F"/>
    <w:rsid w:val="00921A9B"/>
    <w:rsid w:val="009223CE"/>
    <w:rsid w:val="009232DB"/>
    <w:rsid w:val="009245E3"/>
    <w:rsid w:val="00924949"/>
    <w:rsid w:val="00925267"/>
    <w:rsid w:val="00925E87"/>
    <w:rsid w:val="00925ECC"/>
    <w:rsid w:val="00926067"/>
    <w:rsid w:val="00926356"/>
    <w:rsid w:val="00926453"/>
    <w:rsid w:val="00926AAB"/>
    <w:rsid w:val="00926F4C"/>
    <w:rsid w:val="009270C6"/>
    <w:rsid w:val="009278EC"/>
    <w:rsid w:val="009302A1"/>
    <w:rsid w:val="009302FC"/>
    <w:rsid w:val="009303B9"/>
    <w:rsid w:val="00930D62"/>
    <w:rsid w:val="009315C7"/>
    <w:rsid w:val="009319F3"/>
    <w:rsid w:val="0093213E"/>
    <w:rsid w:val="00932687"/>
    <w:rsid w:val="00934177"/>
    <w:rsid w:val="00934229"/>
    <w:rsid w:val="009347F7"/>
    <w:rsid w:val="00934BE1"/>
    <w:rsid w:val="00936D1C"/>
    <w:rsid w:val="00936ED8"/>
    <w:rsid w:val="0094003C"/>
    <w:rsid w:val="0094016F"/>
    <w:rsid w:val="00940BF3"/>
    <w:rsid w:val="00941026"/>
    <w:rsid w:val="009411DE"/>
    <w:rsid w:val="00941757"/>
    <w:rsid w:val="009419AD"/>
    <w:rsid w:val="0094231D"/>
    <w:rsid w:val="0094354D"/>
    <w:rsid w:val="0094402C"/>
    <w:rsid w:val="0094463A"/>
    <w:rsid w:val="00944894"/>
    <w:rsid w:val="00944B5B"/>
    <w:rsid w:val="00944BE2"/>
    <w:rsid w:val="00944CFE"/>
    <w:rsid w:val="0094501B"/>
    <w:rsid w:val="009459BC"/>
    <w:rsid w:val="00945D01"/>
    <w:rsid w:val="009461EB"/>
    <w:rsid w:val="00946976"/>
    <w:rsid w:val="009469B4"/>
    <w:rsid w:val="00946A0D"/>
    <w:rsid w:val="009470E0"/>
    <w:rsid w:val="0094716F"/>
    <w:rsid w:val="009478A1"/>
    <w:rsid w:val="009500B4"/>
    <w:rsid w:val="00950FC2"/>
    <w:rsid w:val="00951730"/>
    <w:rsid w:val="00951F4A"/>
    <w:rsid w:val="00952D6B"/>
    <w:rsid w:val="00953610"/>
    <w:rsid w:val="00953C59"/>
    <w:rsid w:val="0095402F"/>
    <w:rsid w:val="0095432D"/>
    <w:rsid w:val="00954CE5"/>
    <w:rsid w:val="00955597"/>
    <w:rsid w:val="00955740"/>
    <w:rsid w:val="00955A6C"/>
    <w:rsid w:val="009560FA"/>
    <w:rsid w:val="00956252"/>
    <w:rsid w:val="00956A69"/>
    <w:rsid w:val="009570F5"/>
    <w:rsid w:val="00957180"/>
    <w:rsid w:val="00957644"/>
    <w:rsid w:val="00957B10"/>
    <w:rsid w:val="00960B93"/>
    <w:rsid w:val="0096127A"/>
    <w:rsid w:val="00961419"/>
    <w:rsid w:val="00961ADF"/>
    <w:rsid w:val="00962C5C"/>
    <w:rsid w:val="00962E18"/>
    <w:rsid w:val="00962EFC"/>
    <w:rsid w:val="00964060"/>
    <w:rsid w:val="0096460B"/>
    <w:rsid w:val="00965241"/>
    <w:rsid w:val="00965A0B"/>
    <w:rsid w:val="00965B9A"/>
    <w:rsid w:val="00965E23"/>
    <w:rsid w:val="009665BF"/>
    <w:rsid w:val="0096700D"/>
    <w:rsid w:val="00967559"/>
    <w:rsid w:val="00967946"/>
    <w:rsid w:val="009679E8"/>
    <w:rsid w:val="00970B19"/>
    <w:rsid w:val="00970E92"/>
    <w:rsid w:val="009719C6"/>
    <w:rsid w:val="00972244"/>
    <w:rsid w:val="0097244D"/>
    <w:rsid w:val="009725A5"/>
    <w:rsid w:val="009734E6"/>
    <w:rsid w:val="00973727"/>
    <w:rsid w:val="009739E2"/>
    <w:rsid w:val="00974234"/>
    <w:rsid w:val="00974AF7"/>
    <w:rsid w:val="00974FFF"/>
    <w:rsid w:val="00975045"/>
    <w:rsid w:val="0097643D"/>
    <w:rsid w:val="00977DC9"/>
    <w:rsid w:val="0098021F"/>
    <w:rsid w:val="00980680"/>
    <w:rsid w:val="0098071B"/>
    <w:rsid w:val="0098140F"/>
    <w:rsid w:val="00981A24"/>
    <w:rsid w:val="0098213E"/>
    <w:rsid w:val="00982631"/>
    <w:rsid w:val="00983097"/>
    <w:rsid w:val="00983D2A"/>
    <w:rsid w:val="00983F37"/>
    <w:rsid w:val="00984690"/>
    <w:rsid w:val="00984872"/>
    <w:rsid w:val="00985074"/>
    <w:rsid w:val="0098612E"/>
    <w:rsid w:val="009872F9"/>
    <w:rsid w:val="009879F9"/>
    <w:rsid w:val="00987C4A"/>
    <w:rsid w:val="00991129"/>
    <w:rsid w:val="00991DDB"/>
    <w:rsid w:val="00991FE6"/>
    <w:rsid w:val="00992081"/>
    <w:rsid w:val="00992477"/>
    <w:rsid w:val="00993CA9"/>
    <w:rsid w:val="0099403F"/>
    <w:rsid w:val="00994363"/>
    <w:rsid w:val="00994960"/>
    <w:rsid w:val="009957B3"/>
    <w:rsid w:val="00995B12"/>
    <w:rsid w:val="00996BB5"/>
    <w:rsid w:val="00996FB6"/>
    <w:rsid w:val="009972F8"/>
    <w:rsid w:val="00997598"/>
    <w:rsid w:val="00997C02"/>
    <w:rsid w:val="009A0521"/>
    <w:rsid w:val="009A1705"/>
    <w:rsid w:val="009A17A4"/>
    <w:rsid w:val="009A1AFA"/>
    <w:rsid w:val="009A1EA9"/>
    <w:rsid w:val="009A1ECE"/>
    <w:rsid w:val="009A26DA"/>
    <w:rsid w:val="009A2A07"/>
    <w:rsid w:val="009A2AE4"/>
    <w:rsid w:val="009A2F39"/>
    <w:rsid w:val="009A3212"/>
    <w:rsid w:val="009A3335"/>
    <w:rsid w:val="009A33B3"/>
    <w:rsid w:val="009A3EB0"/>
    <w:rsid w:val="009A43F0"/>
    <w:rsid w:val="009A4D54"/>
    <w:rsid w:val="009A4EA7"/>
    <w:rsid w:val="009A5011"/>
    <w:rsid w:val="009A5291"/>
    <w:rsid w:val="009A5762"/>
    <w:rsid w:val="009A583B"/>
    <w:rsid w:val="009A5CAE"/>
    <w:rsid w:val="009A5F39"/>
    <w:rsid w:val="009A626D"/>
    <w:rsid w:val="009A67DB"/>
    <w:rsid w:val="009A7DEC"/>
    <w:rsid w:val="009B104D"/>
    <w:rsid w:val="009B275F"/>
    <w:rsid w:val="009B35E2"/>
    <w:rsid w:val="009B3933"/>
    <w:rsid w:val="009B3FCE"/>
    <w:rsid w:val="009B4540"/>
    <w:rsid w:val="009B499C"/>
    <w:rsid w:val="009B4E95"/>
    <w:rsid w:val="009B4F77"/>
    <w:rsid w:val="009B5DE2"/>
    <w:rsid w:val="009B6A26"/>
    <w:rsid w:val="009C0245"/>
    <w:rsid w:val="009C1106"/>
    <w:rsid w:val="009C28EB"/>
    <w:rsid w:val="009C44CF"/>
    <w:rsid w:val="009C4559"/>
    <w:rsid w:val="009C4B46"/>
    <w:rsid w:val="009C4C00"/>
    <w:rsid w:val="009C53DA"/>
    <w:rsid w:val="009C5D64"/>
    <w:rsid w:val="009C5DFA"/>
    <w:rsid w:val="009C5E9F"/>
    <w:rsid w:val="009C6FA8"/>
    <w:rsid w:val="009C743C"/>
    <w:rsid w:val="009D038A"/>
    <w:rsid w:val="009D05A0"/>
    <w:rsid w:val="009D0B6A"/>
    <w:rsid w:val="009D0D45"/>
    <w:rsid w:val="009D0F23"/>
    <w:rsid w:val="009D0FB7"/>
    <w:rsid w:val="009D1034"/>
    <w:rsid w:val="009D21B1"/>
    <w:rsid w:val="009D2491"/>
    <w:rsid w:val="009D35BC"/>
    <w:rsid w:val="009D361B"/>
    <w:rsid w:val="009D36E3"/>
    <w:rsid w:val="009D38CD"/>
    <w:rsid w:val="009D3D4D"/>
    <w:rsid w:val="009D496C"/>
    <w:rsid w:val="009D4C34"/>
    <w:rsid w:val="009D4EA6"/>
    <w:rsid w:val="009D56D7"/>
    <w:rsid w:val="009D5BDA"/>
    <w:rsid w:val="009D5FA9"/>
    <w:rsid w:val="009D632A"/>
    <w:rsid w:val="009D65D2"/>
    <w:rsid w:val="009D661E"/>
    <w:rsid w:val="009D74DD"/>
    <w:rsid w:val="009E01C6"/>
    <w:rsid w:val="009E1176"/>
    <w:rsid w:val="009E1643"/>
    <w:rsid w:val="009E1F62"/>
    <w:rsid w:val="009E2616"/>
    <w:rsid w:val="009E3D58"/>
    <w:rsid w:val="009E43D6"/>
    <w:rsid w:val="009E4F21"/>
    <w:rsid w:val="009E5A4C"/>
    <w:rsid w:val="009E5B18"/>
    <w:rsid w:val="009E5C5E"/>
    <w:rsid w:val="009E5CEC"/>
    <w:rsid w:val="009E6405"/>
    <w:rsid w:val="009E6FDF"/>
    <w:rsid w:val="009E74E9"/>
    <w:rsid w:val="009F0064"/>
    <w:rsid w:val="009F00EB"/>
    <w:rsid w:val="009F0C7E"/>
    <w:rsid w:val="009F2468"/>
    <w:rsid w:val="009F2605"/>
    <w:rsid w:val="009F27BA"/>
    <w:rsid w:val="009F2DB7"/>
    <w:rsid w:val="009F374F"/>
    <w:rsid w:val="009F3DF1"/>
    <w:rsid w:val="009F44F1"/>
    <w:rsid w:val="009F564B"/>
    <w:rsid w:val="009F583A"/>
    <w:rsid w:val="009F762D"/>
    <w:rsid w:val="009F764A"/>
    <w:rsid w:val="009F7C57"/>
    <w:rsid w:val="009F7C89"/>
    <w:rsid w:val="00A0034A"/>
    <w:rsid w:val="00A017D1"/>
    <w:rsid w:val="00A024A6"/>
    <w:rsid w:val="00A026C2"/>
    <w:rsid w:val="00A0275D"/>
    <w:rsid w:val="00A02949"/>
    <w:rsid w:val="00A02D88"/>
    <w:rsid w:val="00A03834"/>
    <w:rsid w:val="00A0399A"/>
    <w:rsid w:val="00A041D6"/>
    <w:rsid w:val="00A04646"/>
    <w:rsid w:val="00A0497E"/>
    <w:rsid w:val="00A04CB7"/>
    <w:rsid w:val="00A05329"/>
    <w:rsid w:val="00A055BC"/>
    <w:rsid w:val="00A05E4F"/>
    <w:rsid w:val="00A065FF"/>
    <w:rsid w:val="00A067F1"/>
    <w:rsid w:val="00A06F49"/>
    <w:rsid w:val="00A075BC"/>
    <w:rsid w:val="00A10009"/>
    <w:rsid w:val="00A10316"/>
    <w:rsid w:val="00A1101F"/>
    <w:rsid w:val="00A12090"/>
    <w:rsid w:val="00A12AD4"/>
    <w:rsid w:val="00A12E3C"/>
    <w:rsid w:val="00A12E9F"/>
    <w:rsid w:val="00A13DE8"/>
    <w:rsid w:val="00A143B5"/>
    <w:rsid w:val="00A15957"/>
    <w:rsid w:val="00A15D25"/>
    <w:rsid w:val="00A15DE4"/>
    <w:rsid w:val="00A160A6"/>
    <w:rsid w:val="00A1678B"/>
    <w:rsid w:val="00A1706C"/>
    <w:rsid w:val="00A1718F"/>
    <w:rsid w:val="00A17474"/>
    <w:rsid w:val="00A17537"/>
    <w:rsid w:val="00A21753"/>
    <w:rsid w:val="00A219C8"/>
    <w:rsid w:val="00A21CA6"/>
    <w:rsid w:val="00A22845"/>
    <w:rsid w:val="00A22992"/>
    <w:rsid w:val="00A232CA"/>
    <w:rsid w:val="00A23532"/>
    <w:rsid w:val="00A23AB4"/>
    <w:rsid w:val="00A24075"/>
    <w:rsid w:val="00A24526"/>
    <w:rsid w:val="00A249CD"/>
    <w:rsid w:val="00A24C1F"/>
    <w:rsid w:val="00A254E5"/>
    <w:rsid w:val="00A259CA"/>
    <w:rsid w:val="00A279AA"/>
    <w:rsid w:val="00A3056D"/>
    <w:rsid w:val="00A3119B"/>
    <w:rsid w:val="00A31259"/>
    <w:rsid w:val="00A31650"/>
    <w:rsid w:val="00A32324"/>
    <w:rsid w:val="00A327A3"/>
    <w:rsid w:val="00A32AA9"/>
    <w:rsid w:val="00A32C0E"/>
    <w:rsid w:val="00A32CFC"/>
    <w:rsid w:val="00A33A2D"/>
    <w:rsid w:val="00A341C2"/>
    <w:rsid w:val="00A34F3F"/>
    <w:rsid w:val="00A35299"/>
    <w:rsid w:val="00A35D4B"/>
    <w:rsid w:val="00A366B2"/>
    <w:rsid w:val="00A36715"/>
    <w:rsid w:val="00A36A66"/>
    <w:rsid w:val="00A36BE6"/>
    <w:rsid w:val="00A3730B"/>
    <w:rsid w:val="00A37591"/>
    <w:rsid w:val="00A3767C"/>
    <w:rsid w:val="00A37C5E"/>
    <w:rsid w:val="00A40ACA"/>
    <w:rsid w:val="00A40ED4"/>
    <w:rsid w:val="00A4277F"/>
    <w:rsid w:val="00A429D1"/>
    <w:rsid w:val="00A43751"/>
    <w:rsid w:val="00A439DF"/>
    <w:rsid w:val="00A442D9"/>
    <w:rsid w:val="00A446F7"/>
    <w:rsid w:val="00A44C5B"/>
    <w:rsid w:val="00A450B7"/>
    <w:rsid w:val="00A4567D"/>
    <w:rsid w:val="00A4567F"/>
    <w:rsid w:val="00A45858"/>
    <w:rsid w:val="00A458A0"/>
    <w:rsid w:val="00A46CDA"/>
    <w:rsid w:val="00A46ECB"/>
    <w:rsid w:val="00A47BC2"/>
    <w:rsid w:val="00A50367"/>
    <w:rsid w:val="00A50D01"/>
    <w:rsid w:val="00A51AF2"/>
    <w:rsid w:val="00A5248E"/>
    <w:rsid w:val="00A53A98"/>
    <w:rsid w:val="00A5459F"/>
    <w:rsid w:val="00A546AE"/>
    <w:rsid w:val="00A54D4A"/>
    <w:rsid w:val="00A55035"/>
    <w:rsid w:val="00A55288"/>
    <w:rsid w:val="00A552E7"/>
    <w:rsid w:val="00A55411"/>
    <w:rsid w:val="00A5561D"/>
    <w:rsid w:val="00A5650D"/>
    <w:rsid w:val="00A57268"/>
    <w:rsid w:val="00A57E29"/>
    <w:rsid w:val="00A6066A"/>
    <w:rsid w:val="00A60F32"/>
    <w:rsid w:val="00A61A96"/>
    <w:rsid w:val="00A62D71"/>
    <w:rsid w:val="00A62FD2"/>
    <w:rsid w:val="00A64165"/>
    <w:rsid w:val="00A64605"/>
    <w:rsid w:val="00A64BBF"/>
    <w:rsid w:val="00A64DA0"/>
    <w:rsid w:val="00A663E6"/>
    <w:rsid w:val="00A66BAF"/>
    <w:rsid w:val="00A672F6"/>
    <w:rsid w:val="00A67F44"/>
    <w:rsid w:val="00A70027"/>
    <w:rsid w:val="00A70BE6"/>
    <w:rsid w:val="00A71321"/>
    <w:rsid w:val="00A718AB"/>
    <w:rsid w:val="00A72021"/>
    <w:rsid w:val="00A72D95"/>
    <w:rsid w:val="00A7373E"/>
    <w:rsid w:val="00A740EC"/>
    <w:rsid w:val="00A74B74"/>
    <w:rsid w:val="00A7508C"/>
    <w:rsid w:val="00A75770"/>
    <w:rsid w:val="00A763AB"/>
    <w:rsid w:val="00A76D16"/>
    <w:rsid w:val="00A77374"/>
    <w:rsid w:val="00A776EF"/>
    <w:rsid w:val="00A77BF8"/>
    <w:rsid w:val="00A806A9"/>
    <w:rsid w:val="00A81F14"/>
    <w:rsid w:val="00A82165"/>
    <w:rsid w:val="00A82E31"/>
    <w:rsid w:val="00A83BEF"/>
    <w:rsid w:val="00A83E78"/>
    <w:rsid w:val="00A83EBE"/>
    <w:rsid w:val="00A85607"/>
    <w:rsid w:val="00A85DEA"/>
    <w:rsid w:val="00A860A1"/>
    <w:rsid w:val="00A862D9"/>
    <w:rsid w:val="00A8655B"/>
    <w:rsid w:val="00A86721"/>
    <w:rsid w:val="00A8679F"/>
    <w:rsid w:val="00A872FB"/>
    <w:rsid w:val="00A904D8"/>
    <w:rsid w:val="00A91863"/>
    <w:rsid w:val="00A91BA7"/>
    <w:rsid w:val="00A91D2F"/>
    <w:rsid w:val="00A9269A"/>
    <w:rsid w:val="00A927A3"/>
    <w:rsid w:val="00A92C0E"/>
    <w:rsid w:val="00A93163"/>
    <w:rsid w:val="00A93C80"/>
    <w:rsid w:val="00A93EB5"/>
    <w:rsid w:val="00A9482A"/>
    <w:rsid w:val="00A94915"/>
    <w:rsid w:val="00A957C8"/>
    <w:rsid w:val="00A95D6C"/>
    <w:rsid w:val="00A975A9"/>
    <w:rsid w:val="00A97D51"/>
    <w:rsid w:val="00A97E3C"/>
    <w:rsid w:val="00AA00D5"/>
    <w:rsid w:val="00AA0BA1"/>
    <w:rsid w:val="00AA0C6D"/>
    <w:rsid w:val="00AA0D41"/>
    <w:rsid w:val="00AA0E70"/>
    <w:rsid w:val="00AA126F"/>
    <w:rsid w:val="00AA14D4"/>
    <w:rsid w:val="00AA1C2B"/>
    <w:rsid w:val="00AA2240"/>
    <w:rsid w:val="00AA36AE"/>
    <w:rsid w:val="00AA3DE3"/>
    <w:rsid w:val="00AA4401"/>
    <w:rsid w:val="00AA49EB"/>
    <w:rsid w:val="00AA4D9C"/>
    <w:rsid w:val="00AA5041"/>
    <w:rsid w:val="00AA5132"/>
    <w:rsid w:val="00AA5217"/>
    <w:rsid w:val="00AA546E"/>
    <w:rsid w:val="00AA594B"/>
    <w:rsid w:val="00AA5A29"/>
    <w:rsid w:val="00AA5A3E"/>
    <w:rsid w:val="00AA63D1"/>
    <w:rsid w:val="00AA6921"/>
    <w:rsid w:val="00AA704C"/>
    <w:rsid w:val="00AA76D6"/>
    <w:rsid w:val="00AA76F0"/>
    <w:rsid w:val="00AA77C8"/>
    <w:rsid w:val="00AA7A91"/>
    <w:rsid w:val="00AB0735"/>
    <w:rsid w:val="00AB0B6F"/>
    <w:rsid w:val="00AB0C58"/>
    <w:rsid w:val="00AB1176"/>
    <w:rsid w:val="00AB1248"/>
    <w:rsid w:val="00AB1357"/>
    <w:rsid w:val="00AB1AAC"/>
    <w:rsid w:val="00AB1C27"/>
    <w:rsid w:val="00AB34EA"/>
    <w:rsid w:val="00AB35A3"/>
    <w:rsid w:val="00AB3CEC"/>
    <w:rsid w:val="00AB41E9"/>
    <w:rsid w:val="00AB4776"/>
    <w:rsid w:val="00AB4F22"/>
    <w:rsid w:val="00AB55FA"/>
    <w:rsid w:val="00AB666B"/>
    <w:rsid w:val="00AC1736"/>
    <w:rsid w:val="00AC1ADE"/>
    <w:rsid w:val="00AC27A8"/>
    <w:rsid w:val="00AC35DB"/>
    <w:rsid w:val="00AC36E9"/>
    <w:rsid w:val="00AC3F9A"/>
    <w:rsid w:val="00AC4081"/>
    <w:rsid w:val="00AC437B"/>
    <w:rsid w:val="00AC501D"/>
    <w:rsid w:val="00AC51B0"/>
    <w:rsid w:val="00AC534B"/>
    <w:rsid w:val="00AC5663"/>
    <w:rsid w:val="00AC5D56"/>
    <w:rsid w:val="00AC6DF6"/>
    <w:rsid w:val="00AC77AC"/>
    <w:rsid w:val="00AC7A5B"/>
    <w:rsid w:val="00AD07DE"/>
    <w:rsid w:val="00AD087F"/>
    <w:rsid w:val="00AD0F49"/>
    <w:rsid w:val="00AD1F6A"/>
    <w:rsid w:val="00AD220F"/>
    <w:rsid w:val="00AD2E63"/>
    <w:rsid w:val="00AD31AD"/>
    <w:rsid w:val="00AD33A4"/>
    <w:rsid w:val="00AD36D5"/>
    <w:rsid w:val="00AD37DE"/>
    <w:rsid w:val="00AD3A50"/>
    <w:rsid w:val="00AD416C"/>
    <w:rsid w:val="00AD49E7"/>
    <w:rsid w:val="00AD5033"/>
    <w:rsid w:val="00AD5E39"/>
    <w:rsid w:val="00AD61BB"/>
    <w:rsid w:val="00AD76CB"/>
    <w:rsid w:val="00AD7ED6"/>
    <w:rsid w:val="00AE1481"/>
    <w:rsid w:val="00AE1626"/>
    <w:rsid w:val="00AE18CE"/>
    <w:rsid w:val="00AE26B9"/>
    <w:rsid w:val="00AE2CC6"/>
    <w:rsid w:val="00AE3498"/>
    <w:rsid w:val="00AE355B"/>
    <w:rsid w:val="00AE35F3"/>
    <w:rsid w:val="00AE3A4C"/>
    <w:rsid w:val="00AE47B0"/>
    <w:rsid w:val="00AE5104"/>
    <w:rsid w:val="00AE5B51"/>
    <w:rsid w:val="00AE6078"/>
    <w:rsid w:val="00AE6907"/>
    <w:rsid w:val="00AE6D6D"/>
    <w:rsid w:val="00AE734D"/>
    <w:rsid w:val="00AE7D8E"/>
    <w:rsid w:val="00AF1907"/>
    <w:rsid w:val="00AF1B37"/>
    <w:rsid w:val="00AF20A7"/>
    <w:rsid w:val="00AF2481"/>
    <w:rsid w:val="00AF2BB9"/>
    <w:rsid w:val="00AF3929"/>
    <w:rsid w:val="00AF39D8"/>
    <w:rsid w:val="00AF3DF6"/>
    <w:rsid w:val="00AF3F35"/>
    <w:rsid w:val="00AF4841"/>
    <w:rsid w:val="00AF5E3B"/>
    <w:rsid w:val="00AF6001"/>
    <w:rsid w:val="00AF6019"/>
    <w:rsid w:val="00AF60E1"/>
    <w:rsid w:val="00AF692D"/>
    <w:rsid w:val="00AF77EF"/>
    <w:rsid w:val="00AF7A39"/>
    <w:rsid w:val="00B00F59"/>
    <w:rsid w:val="00B01366"/>
    <w:rsid w:val="00B01D91"/>
    <w:rsid w:val="00B0227C"/>
    <w:rsid w:val="00B02672"/>
    <w:rsid w:val="00B02BAE"/>
    <w:rsid w:val="00B02E10"/>
    <w:rsid w:val="00B03292"/>
    <w:rsid w:val="00B032C9"/>
    <w:rsid w:val="00B039C7"/>
    <w:rsid w:val="00B045B2"/>
    <w:rsid w:val="00B06188"/>
    <w:rsid w:val="00B0631C"/>
    <w:rsid w:val="00B06407"/>
    <w:rsid w:val="00B06522"/>
    <w:rsid w:val="00B074AA"/>
    <w:rsid w:val="00B100D7"/>
    <w:rsid w:val="00B10B4D"/>
    <w:rsid w:val="00B10BC6"/>
    <w:rsid w:val="00B10C1E"/>
    <w:rsid w:val="00B11305"/>
    <w:rsid w:val="00B11534"/>
    <w:rsid w:val="00B13E3E"/>
    <w:rsid w:val="00B13F9A"/>
    <w:rsid w:val="00B14745"/>
    <w:rsid w:val="00B14AD7"/>
    <w:rsid w:val="00B174F9"/>
    <w:rsid w:val="00B17598"/>
    <w:rsid w:val="00B17E92"/>
    <w:rsid w:val="00B208A5"/>
    <w:rsid w:val="00B20BBA"/>
    <w:rsid w:val="00B20FFD"/>
    <w:rsid w:val="00B21906"/>
    <w:rsid w:val="00B2193D"/>
    <w:rsid w:val="00B223E9"/>
    <w:rsid w:val="00B22539"/>
    <w:rsid w:val="00B2474D"/>
    <w:rsid w:val="00B25749"/>
    <w:rsid w:val="00B25A53"/>
    <w:rsid w:val="00B25FBC"/>
    <w:rsid w:val="00B26C44"/>
    <w:rsid w:val="00B2736F"/>
    <w:rsid w:val="00B27A4F"/>
    <w:rsid w:val="00B301E6"/>
    <w:rsid w:val="00B30A6F"/>
    <w:rsid w:val="00B30C53"/>
    <w:rsid w:val="00B30D6C"/>
    <w:rsid w:val="00B31184"/>
    <w:rsid w:val="00B32046"/>
    <w:rsid w:val="00B32982"/>
    <w:rsid w:val="00B32BB6"/>
    <w:rsid w:val="00B3332E"/>
    <w:rsid w:val="00B33869"/>
    <w:rsid w:val="00B33A2B"/>
    <w:rsid w:val="00B33A64"/>
    <w:rsid w:val="00B33EF5"/>
    <w:rsid w:val="00B3413B"/>
    <w:rsid w:val="00B342E6"/>
    <w:rsid w:val="00B3487A"/>
    <w:rsid w:val="00B351A3"/>
    <w:rsid w:val="00B35566"/>
    <w:rsid w:val="00B35C69"/>
    <w:rsid w:val="00B367A2"/>
    <w:rsid w:val="00B36F30"/>
    <w:rsid w:val="00B37640"/>
    <w:rsid w:val="00B40EF8"/>
    <w:rsid w:val="00B412B0"/>
    <w:rsid w:val="00B41884"/>
    <w:rsid w:val="00B41FC7"/>
    <w:rsid w:val="00B420CC"/>
    <w:rsid w:val="00B421A7"/>
    <w:rsid w:val="00B4358C"/>
    <w:rsid w:val="00B437E2"/>
    <w:rsid w:val="00B438B3"/>
    <w:rsid w:val="00B43E00"/>
    <w:rsid w:val="00B4509E"/>
    <w:rsid w:val="00B4536A"/>
    <w:rsid w:val="00B45ACC"/>
    <w:rsid w:val="00B45F28"/>
    <w:rsid w:val="00B46676"/>
    <w:rsid w:val="00B468A1"/>
    <w:rsid w:val="00B46C04"/>
    <w:rsid w:val="00B47C91"/>
    <w:rsid w:val="00B47E1A"/>
    <w:rsid w:val="00B47F45"/>
    <w:rsid w:val="00B5099D"/>
    <w:rsid w:val="00B52297"/>
    <w:rsid w:val="00B52885"/>
    <w:rsid w:val="00B52EA5"/>
    <w:rsid w:val="00B530AA"/>
    <w:rsid w:val="00B537E5"/>
    <w:rsid w:val="00B53C6E"/>
    <w:rsid w:val="00B54543"/>
    <w:rsid w:val="00B54889"/>
    <w:rsid w:val="00B5499E"/>
    <w:rsid w:val="00B54DDC"/>
    <w:rsid w:val="00B55108"/>
    <w:rsid w:val="00B5523F"/>
    <w:rsid w:val="00B5592D"/>
    <w:rsid w:val="00B561FA"/>
    <w:rsid w:val="00B5648B"/>
    <w:rsid w:val="00B56DB1"/>
    <w:rsid w:val="00B5768D"/>
    <w:rsid w:val="00B60971"/>
    <w:rsid w:val="00B61442"/>
    <w:rsid w:val="00B6161A"/>
    <w:rsid w:val="00B616E3"/>
    <w:rsid w:val="00B619CA"/>
    <w:rsid w:val="00B61D7A"/>
    <w:rsid w:val="00B61DF3"/>
    <w:rsid w:val="00B63133"/>
    <w:rsid w:val="00B635AB"/>
    <w:rsid w:val="00B635CD"/>
    <w:rsid w:val="00B63D2D"/>
    <w:rsid w:val="00B63FB1"/>
    <w:rsid w:val="00B64241"/>
    <w:rsid w:val="00B64343"/>
    <w:rsid w:val="00B64394"/>
    <w:rsid w:val="00B643D1"/>
    <w:rsid w:val="00B64875"/>
    <w:rsid w:val="00B64C9A"/>
    <w:rsid w:val="00B6622B"/>
    <w:rsid w:val="00B67FE3"/>
    <w:rsid w:val="00B7016B"/>
    <w:rsid w:val="00B70CBB"/>
    <w:rsid w:val="00B71773"/>
    <w:rsid w:val="00B71DD4"/>
    <w:rsid w:val="00B7262B"/>
    <w:rsid w:val="00B731D0"/>
    <w:rsid w:val="00B734E0"/>
    <w:rsid w:val="00B73BE7"/>
    <w:rsid w:val="00B73F0E"/>
    <w:rsid w:val="00B741E5"/>
    <w:rsid w:val="00B74620"/>
    <w:rsid w:val="00B74C65"/>
    <w:rsid w:val="00B75105"/>
    <w:rsid w:val="00B75A0F"/>
    <w:rsid w:val="00B75C10"/>
    <w:rsid w:val="00B76270"/>
    <w:rsid w:val="00B764D2"/>
    <w:rsid w:val="00B76557"/>
    <w:rsid w:val="00B76CD9"/>
    <w:rsid w:val="00B772C4"/>
    <w:rsid w:val="00B77ED5"/>
    <w:rsid w:val="00B77F0E"/>
    <w:rsid w:val="00B80498"/>
    <w:rsid w:val="00B805BD"/>
    <w:rsid w:val="00B80B3C"/>
    <w:rsid w:val="00B81B7E"/>
    <w:rsid w:val="00B81CDF"/>
    <w:rsid w:val="00B81D92"/>
    <w:rsid w:val="00B821D6"/>
    <w:rsid w:val="00B82BA3"/>
    <w:rsid w:val="00B83145"/>
    <w:rsid w:val="00B832BE"/>
    <w:rsid w:val="00B83914"/>
    <w:rsid w:val="00B83B3C"/>
    <w:rsid w:val="00B840C1"/>
    <w:rsid w:val="00B84C89"/>
    <w:rsid w:val="00B84E09"/>
    <w:rsid w:val="00B85322"/>
    <w:rsid w:val="00B85BFE"/>
    <w:rsid w:val="00B85EAB"/>
    <w:rsid w:val="00B86AE8"/>
    <w:rsid w:val="00B86E27"/>
    <w:rsid w:val="00B87245"/>
    <w:rsid w:val="00B8737C"/>
    <w:rsid w:val="00B874CB"/>
    <w:rsid w:val="00B87C85"/>
    <w:rsid w:val="00B90071"/>
    <w:rsid w:val="00B925AE"/>
    <w:rsid w:val="00B93826"/>
    <w:rsid w:val="00B93BC5"/>
    <w:rsid w:val="00B941A3"/>
    <w:rsid w:val="00B94E0E"/>
    <w:rsid w:val="00B95558"/>
    <w:rsid w:val="00B95CA8"/>
    <w:rsid w:val="00B96E1F"/>
    <w:rsid w:val="00B971DC"/>
    <w:rsid w:val="00B97695"/>
    <w:rsid w:val="00BA01C1"/>
    <w:rsid w:val="00BA0F57"/>
    <w:rsid w:val="00BA193A"/>
    <w:rsid w:val="00BA2EBB"/>
    <w:rsid w:val="00BA2F88"/>
    <w:rsid w:val="00BA390D"/>
    <w:rsid w:val="00BA401C"/>
    <w:rsid w:val="00BA4462"/>
    <w:rsid w:val="00BA468E"/>
    <w:rsid w:val="00BA48F6"/>
    <w:rsid w:val="00BA4B2A"/>
    <w:rsid w:val="00BA4DC8"/>
    <w:rsid w:val="00BA4F4C"/>
    <w:rsid w:val="00BA4FDC"/>
    <w:rsid w:val="00BA523C"/>
    <w:rsid w:val="00BA6270"/>
    <w:rsid w:val="00BA6E02"/>
    <w:rsid w:val="00BA70CF"/>
    <w:rsid w:val="00BA792C"/>
    <w:rsid w:val="00BA7DF3"/>
    <w:rsid w:val="00BB0D36"/>
    <w:rsid w:val="00BB0D89"/>
    <w:rsid w:val="00BB0EB8"/>
    <w:rsid w:val="00BB0FD3"/>
    <w:rsid w:val="00BB0FD8"/>
    <w:rsid w:val="00BB1A2F"/>
    <w:rsid w:val="00BB1E9D"/>
    <w:rsid w:val="00BB31A0"/>
    <w:rsid w:val="00BB397C"/>
    <w:rsid w:val="00BB416F"/>
    <w:rsid w:val="00BB42AF"/>
    <w:rsid w:val="00BB4B4B"/>
    <w:rsid w:val="00BB62CC"/>
    <w:rsid w:val="00BB67B3"/>
    <w:rsid w:val="00BB6866"/>
    <w:rsid w:val="00BB737D"/>
    <w:rsid w:val="00BB7460"/>
    <w:rsid w:val="00BB773C"/>
    <w:rsid w:val="00BC00CD"/>
    <w:rsid w:val="00BC1775"/>
    <w:rsid w:val="00BC18A6"/>
    <w:rsid w:val="00BC1EEA"/>
    <w:rsid w:val="00BC20D4"/>
    <w:rsid w:val="00BC2B08"/>
    <w:rsid w:val="00BC2D39"/>
    <w:rsid w:val="00BC35DA"/>
    <w:rsid w:val="00BC3A21"/>
    <w:rsid w:val="00BC4662"/>
    <w:rsid w:val="00BC5269"/>
    <w:rsid w:val="00BC52E3"/>
    <w:rsid w:val="00BC5E96"/>
    <w:rsid w:val="00BC6350"/>
    <w:rsid w:val="00BC66D4"/>
    <w:rsid w:val="00BC68F1"/>
    <w:rsid w:val="00BC6A09"/>
    <w:rsid w:val="00BC7666"/>
    <w:rsid w:val="00BC7A72"/>
    <w:rsid w:val="00BD08B4"/>
    <w:rsid w:val="00BD1619"/>
    <w:rsid w:val="00BD25E0"/>
    <w:rsid w:val="00BD2C38"/>
    <w:rsid w:val="00BD2E44"/>
    <w:rsid w:val="00BD3BED"/>
    <w:rsid w:val="00BD3E9A"/>
    <w:rsid w:val="00BD3FBE"/>
    <w:rsid w:val="00BD41B9"/>
    <w:rsid w:val="00BD42AC"/>
    <w:rsid w:val="00BD49FD"/>
    <w:rsid w:val="00BD4F37"/>
    <w:rsid w:val="00BD50C2"/>
    <w:rsid w:val="00BD5312"/>
    <w:rsid w:val="00BD6275"/>
    <w:rsid w:val="00BD6A52"/>
    <w:rsid w:val="00BD70FA"/>
    <w:rsid w:val="00BE0ED8"/>
    <w:rsid w:val="00BE16E4"/>
    <w:rsid w:val="00BE17E9"/>
    <w:rsid w:val="00BE1F90"/>
    <w:rsid w:val="00BE21E7"/>
    <w:rsid w:val="00BE2E3F"/>
    <w:rsid w:val="00BE31AA"/>
    <w:rsid w:val="00BE3D1A"/>
    <w:rsid w:val="00BE3FA9"/>
    <w:rsid w:val="00BE551E"/>
    <w:rsid w:val="00BE789E"/>
    <w:rsid w:val="00BF0441"/>
    <w:rsid w:val="00BF0482"/>
    <w:rsid w:val="00BF0899"/>
    <w:rsid w:val="00BF14D7"/>
    <w:rsid w:val="00BF1623"/>
    <w:rsid w:val="00BF1794"/>
    <w:rsid w:val="00BF1C20"/>
    <w:rsid w:val="00BF3319"/>
    <w:rsid w:val="00BF38F4"/>
    <w:rsid w:val="00BF3AEB"/>
    <w:rsid w:val="00BF3CD0"/>
    <w:rsid w:val="00BF43EA"/>
    <w:rsid w:val="00BF4D7E"/>
    <w:rsid w:val="00BF72BA"/>
    <w:rsid w:val="00BF7AB7"/>
    <w:rsid w:val="00BF7F43"/>
    <w:rsid w:val="00C01913"/>
    <w:rsid w:val="00C03050"/>
    <w:rsid w:val="00C0463F"/>
    <w:rsid w:val="00C0497D"/>
    <w:rsid w:val="00C049FD"/>
    <w:rsid w:val="00C04ACE"/>
    <w:rsid w:val="00C05459"/>
    <w:rsid w:val="00C060B4"/>
    <w:rsid w:val="00C06DF6"/>
    <w:rsid w:val="00C07021"/>
    <w:rsid w:val="00C077E7"/>
    <w:rsid w:val="00C0785D"/>
    <w:rsid w:val="00C07964"/>
    <w:rsid w:val="00C07C9D"/>
    <w:rsid w:val="00C11288"/>
    <w:rsid w:val="00C11728"/>
    <w:rsid w:val="00C11765"/>
    <w:rsid w:val="00C11950"/>
    <w:rsid w:val="00C11E95"/>
    <w:rsid w:val="00C12B61"/>
    <w:rsid w:val="00C12BC0"/>
    <w:rsid w:val="00C132ED"/>
    <w:rsid w:val="00C13586"/>
    <w:rsid w:val="00C136DE"/>
    <w:rsid w:val="00C13DFF"/>
    <w:rsid w:val="00C14632"/>
    <w:rsid w:val="00C1464E"/>
    <w:rsid w:val="00C1484B"/>
    <w:rsid w:val="00C153DA"/>
    <w:rsid w:val="00C15B1E"/>
    <w:rsid w:val="00C15BBE"/>
    <w:rsid w:val="00C17035"/>
    <w:rsid w:val="00C17058"/>
    <w:rsid w:val="00C21087"/>
    <w:rsid w:val="00C211EE"/>
    <w:rsid w:val="00C214DA"/>
    <w:rsid w:val="00C21D74"/>
    <w:rsid w:val="00C21FFC"/>
    <w:rsid w:val="00C22966"/>
    <w:rsid w:val="00C22B50"/>
    <w:rsid w:val="00C22EC0"/>
    <w:rsid w:val="00C22FDC"/>
    <w:rsid w:val="00C2313D"/>
    <w:rsid w:val="00C237C1"/>
    <w:rsid w:val="00C23B4E"/>
    <w:rsid w:val="00C23D78"/>
    <w:rsid w:val="00C241BD"/>
    <w:rsid w:val="00C2488C"/>
    <w:rsid w:val="00C259E2"/>
    <w:rsid w:val="00C2663D"/>
    <w:rsid w:val="00C27179"/>
    <w:rsid w:val="00C301AA"/>
    <w:rsid w:val="00C304A9"/>
    <w:rsid w:val="00C305BD"/>
    <w:rsid w:val="00C307B2"/>
    <w:rsid w:val="00C30F66"/>
    <w:rsid w:val="00C31835"/>
    <w:rsid w:val="00C31BA4"/>
    <w:rsid w:val="00C31FCE"/>
    <w:rsid w:val="00C32F7B"/>
    <w:rsid w:val="00C334BD"/>
    <w:rsid w:val="00C335DB"/>
    <w:rsid w:val="00C33634"/>
    <w:rsid w:val="00C33C17"/>
    <w:rsid w:val="00C33FD7"/>
    <w:rsid w:val="00C34509"/>
    <w:rsid w:val="00C358A7"/>
    <w:rsid w:val="00C35B62"/>
    <w:rsid w:val="00C35F1A"/>
    <w:rsid w:val="00C36235"/>
    <w:rsid w:val="00C36482"/>
    <w:rsid w:val="00C366F2"/>
    <w:rsid w:val="00C373B9"/>
    <w:rsid w:val="00C37504"/>
    <w:rsid w:val="00C3775C"/>
    <w:rsid w:val="00C40890"/>
    <w:rsid w:val="00C41030"/>
    <w:rsid w:val="00C42C70"/>
    <w:rsid w:val="00C42FB4"/>
    <w:rsid w:val="00C430C8"/>
    <w:rsid w:val="00C43A40"/>
    <w:rsid w:val="00C441C5"/>
    <w:rsid w:val="00C4494F"/>
    <w:rsid w:val="00C45047"/>
    <w:rsid w:val="00C4536F"/>
    <w:rsid w:val="00C4550E"/>
    <w:rsid w:val="00C4565D"/>
    <w:rsid w:val="00C45F63"/>
    <w:rsid w:val="00C4636D"/>
    <w:rsid w:val="00C46BFB"/>
    <w:rsid w:val="00C47320"/>
    <w:rsid w:val="00C4760A"/>
    <w:rsid w:val="00C50001"/>
    <w:rsid w:val="00C50DBF"/>
    <w:rsid w:val="00C51303"/>
    <w:rsid w:val="00C51C9C"/>
    <w:rsid w:val="00C51FB0"/>
    <w:rsid w:val="00C52019"/>
    <w:rsid w:val="00C523D7"/>
    <w:rsid w:val="00C528BA"/>
    <w:rsid w:val="00C52988"/>
    <w:rsid w:val="00C53808"/>
    <w:rsid w:val="00C54012"/>
    <w:rsid w:val="00C548B4"/>
    <w:rsid w:val="00C54DDA"/>
    <w:rsid w:val="00C555CF"/>
    <w:rsid w:val="00C56179"/>
    <w:rsid w:val="00C56C1A"/>
    <w:rsid w:val="00C56C90"/>
    <w:rsid w:val="00C57222"/>
    <w:rsid w:val="00C57AC6"/>
    <w:rsid w:val="00C60B55"/>
    <w:rsid w:val="00C60EA3"/>
    <w:rsid w:val="00C6152A"/>
    <w:rsid w:val="00C61C45"/>
    <w:rsid w:val="00C62173"/>
    <w:rsid w:val="00C63640"/>
    <w:rsid w:val="00C64131"/>
    <w:rsid w:val="00C644F6"/>
    <w:rsid w:val="00C647B6"/>
    <w:rsid w:val="00C648B8"/>
    <w:rsid w:val="00C67462"/>
    <w:rsid w:val="00C6761F"/>
    <w:rsid w:val="00C67D19"/>
    <w:rsid w:val="00C67F42"/>
    <w:rsid w:val="00C67FBA"/>
    <w:rsid w:val="00C70094"/>
    <w:rsid w:val="00C7080B"/>
    <w:rsid w:val="00C70D7E"/>
    <w:rsid w:val="00C70E81"/>
    <w:rsid w:val="00C70EFB"/>
    <w:rsid w:val="00C70F7F"/>
    <w:rsid w:val="00C72445"/>
    <w:rsid w:val="00C73611"/>
    <w:rsid w:val="00C73A50"/>
    <w:rsid w:val="00C73CC8"/>
    <w:rsid w:val="00C73D42"/>
    <w:rsid w:val="00C7445F"/>
    <w:rsid w:val="00C7447B"/>
    <w:rsid w:val="00C754A3"/>
    <w:rsid w:val="00C757F0"/>
    <w:rsid w:val="00C7594A"/>
    <w:rsid w:val="00C75B38"/>
    <w:rsid w:val="00C75C12"/>
    <w:rsid w:val="00C75EB6"/>
    <w:rsid w:val="00C76765"/>
    <w:rsid w:val="00C769B8"/>
    <w:rsid w:val="00C774AD"/>
    <w:rsid w:val="00C77570"/>
    <w:rsid w:val="00C81DE7"/>
    <w:rsid w:val="00C82710"/>
    <w:rsid w:val="00C83997"/>
    <w:rsid w:val="00C83CC6"/>
    <w:rsid w:val="00C8468E"/>
    <w:rsid w:val="00C84E7D"/>
    <w:rsid w:val="00C86169"/>
    <w:rsid w:val="00C86F61"/>
    <w:rsid w:val="00C871CC"/>
    <w:rsid w:val="00C87403"/>
    <w:rsid w:val="00C8760F"/>
    <w:rsid w:val="00C90BBC"/>
    <w:rsid w:val="00C916B3"/>
    <w:rsid w:val="00C92516"/>
    <w:rsid w:val="00C925D0"/>
    <w:rsid w:val="00C934BE"/>
    <w:rsid w:val="00C937E0"/>
    <w:rsid w:val="00C956E4"/>
    <w:rsid w:val="00C9600F"/>
    <w:rsid w:val="00C96BDA"/>
    <w:rsid w:val="00C97635"/>
    <w:rsid w:val="00CA021F"/>
    <w:rsid w:val="00CA0750"/>
    <w:rsid w:val="00CA2B89"/>
    <w:rsid w:val="00CA2CEF"/>
    <w:rsid w:val="00CA2E96"/>
    <w:rsid w:val="00CA31A3"/>
    <w:rsid w:val="00CA33C6"/>
    <w:rsid w:val="00CA3400"/>
    <w:rsid w:val="00CA3460"/>
    <w:rsid w:val="00CA34AC"/>
    <w:rsid w:val="00CA34C6"/>
    <w:rsid w:val="00CA3677"/>
    <w:rsid w:val="00CA396A"/>
    <w:rsid w:val="00CA4938"/>
    <w:rsid w:val="00CA5198"/>
    <w:rsid w:val="00CA556A"/>
    <w:rsid w:val="00CA56DD"/>
    <w:rsid w:val="00CA5741"/>
    <w:rsid w:val="00CA57D7"/>
    <w:rsid w:val="00CA5E8B"/>
    <w:rsid w:val="00CA69E4"/>
    <w:rsid w:val="00CA7518"/>
    <w:rsid w:val="00CA7A75"/>
    <w:rsid w:val="00CA7C0D"/>
    <w:rsid w:val="00CB0169"/>
    <w:rsid w:val="00CB0E07"/>
    <w:rsid w:val="00CB14F0"/>
    <w:rsid w:val="00CB15C8"/>
    <w:rsid w:val="00CB2D2D"/>
    <w:rsid w:val="00CB32F5"/>
    <w:rsid w:val="00CB34F0"/>
    <w:rsid w:val="00CB36A1"/>
    <w:rsid w:val="00CB3F78"/>
    <w:rsid w:val="00CB492D"/>
    <w:rsid w:val="00CB5173"/>
    <w:rsid w:val="00CB5329"/>
    <w:rsid w:val="00CB547F"/>
    <w:rsid w:val="00CB5887"/>
    <w:rsid w:val="00CB5BC3"/>
    <w:rsid w:val="00CB5C42"/>
    <w:rsid w:val="00CB5CB1"/>
    <w:rsid w:val="00CB639A"/>
    <w:rsid w:val="00CB69B7"/>
    <w:rsid w:val="00CB6B0C"/>
    <w:rsid w:val="00CB6BE8"/>
    <w:rsid w:val="00CB725C"/>
    <w:rsid w:val="00CB75CC"/>
    <w:rsid w:val="00CB78E2"/>
    <w:rsid w:val="00CB7CE8"/>
    <w:rsid w:val="00CB7E53"/>
    <w:rsid w:val="00CC020D"/>
    <w:rsid w:val="00CC0798"/>
    <w:rsid w:val="00CC0F93"/>
    <w:rsid w:val="00CC1710"/>
    <w:rsid w:val="00CC4163"/>
    <w:rsid w:val="00CC44F3"/>
    <w:rsid w:val="00CC4A10"/>
    <w:rsid w:val="00CC5192"/>
    <w:rsid w:val="00CC51A4"/>
    <w:rsid w:val="00CC5AF1"/>
    <w:rsid w:val="00CC6A86"/>
    <w:rsid w:val="00CC719E"/>
    <w:rsid w:val="00CC73F0"/>
    <w:rsid w:val="00CC76ED"/>
    <w:rsid w:val="00CC7D0B"/>
    <w:rsid w:val="00CC7E45"/>
    <w:rsid w:val="00CD075B"/>
    <w:rsid w:val="00CD1112"/>
    <w:rsid w:val="00CD1786"/>
    <w:rsid w:val="00CD1857"/>
    <w:rsid w:val="00CD1E83"/>
    <w:rsid w:val="00CD281C"/>
    <w:rsid w:val="00CD2B32"/>
    <w:rsid w:val="00CD2DBD"/>
    <w:rsid w:val="00CD3659"/>
    <w:rsid w:val="00CD37EF"/>
    <w:rsid w:val="00CD3B13"/>
    <w:rsid w:val="00CD3BC6"/>
    <w:rsid w:val="00CD4A36"/>
    <w:rsid w:val="00CD4AC7"/>
    <w:rsid w:val="00CD4AED"/>
    <w:rsid w:val="00CD5691"/>
    <w:rsid w:val="00CD6A6F"/>
    <w:rsid w:val="00CD6EA0"/>
    <w:rsid w:val="00CE034D"/>
    <w:rsid w:val="00CE0C05"/>
    <w:rsid w:val="00CE1AF3"/>
    <w:rsid w:val="00CE2228"/>
    <w:rsid w:val="00CE2694"/>
    <w:rsid w:val="00CE2987"/>
    <w:rsid w:val="00CE314F"/>
    <w:rsid w:val="00CE32A0"/>
    <w:rsid w:val="00CE375B"/>
    <w:rsid w:val="00CE37E3"/>
    <w:rsid w:val="00CE3B3E"/>
    <w:rsid w:val="00CE3CB1"/>
    <w:rsid w:val="00CE5350"/>
    <w:rsid w:val="00CE5611"/>
    <w:rsid w:val="00CE57E1"/>
    <w:rsid w:val="00CE70F5"/>
    <w:rsid w:val="00CE792B"/>
    <w:rsid w:val="00CE7AAC"/>
    <w:rsid w:val="00CE7E64"/>
    <w:rsid w:val="00CF0CFA"/>
    <w:rsid w:val="00CF0D63"/>
    <w:rsid w:val="00CF2893"/>
    <w:rsid w:val="00CF2E5A"/>
    <w:rsid w:val="00CF36C9"/>
    <w:rsid w:val="00CF3C43"/>
    <w:rsid w:val="00CF4587"/>
    <w:rsid w:val="00CF490F"/>
    <w:rsid w:val="00CF537C"/>
    <w:rsid w:val="00CF541F"/>
    <w:rsid w:val="00CF54A8"/>
    <w:rsid w:val="00CF5A4B"/>
    <w:rsid w:val="00CF63C5"/>
    <w:rsid w:val="00CF7025"/>
    <w:rsid w:val="00CF7B15"/>
    <w:rsid w:val="00CF7EC2"/>
    <w:rsid w:val="00D00877"/>
    <w:rsid w:val="00D00B99"/>
    <w:rsid w:val="00D012A8"/>
    <w:rsid w:val="00D012C3"/>
    <w:rsid w:val="00D0192B"/>
    <w:rsid w:val="00D03445"/>
    <w:rsid w:val="00D03C93"/>
    <w:rsid w:val="00D04341"/>
    <w:rsid w:val="00D04453"/>
    <w:rsid w:val="00D046FD"/>
    <w:rsid w:val="00D04C57"/>
    <w:rsid w:val="00D065D4"/>
    <w:rsid w:val="00D07895"/>
    <w:rsid w:val="00D103BB"/>
    <w:rsid w:val="00D1045A"/>
    <w:rsid w:val="00D10682"/>
    <w:rsid w:val="00D124F8"/>
    <w:rsid w:val="00D129D8"/>
    <w:rsid w:val="00D12A47"/>
    <w:rsid w:val="00D136BE"/>
    <w:rsid w:val="00D1371C"/>
    <w:rsid w:val="00D147E8"/>
    <w:rsid w:val="00D14842"/>
    <w:rsid w:val="00D159D4"/>
    <w:rsid w:val="00D16F14"/>
    <w:rsid w:val="00D17250"/>
    <w:rsid w:val="00D1784C"/>
    <w:rsid w:val="00D17CA0"/>
    <w:rsid w:val="00D20AD7"/>
    <w:rsid w:val="00D20BC2"/>
    <w:rsid w:val="00D20D42"/>
    <w:rsid w:val="00D21E78"/>
    <w:rsid w:val="00D22526"/>
    <w:rsid w:val="00D22773"/>
    <w:rsid w:val="00D228CD"/>
    <w:rsid w:val="00D22A42"/>
    <w:rsid w:val="00D24CE1"/>
    <w:rsid w:val="00D252F1"/>
    <w:rsid w:val="00D273AF"/>
    <w:rsid w:val="00D27403"/>
    <w:rsid w:val="00D274F8"/>
    <w:rsid w:val="00D27E0A"/>
    <w:rsid w:val="00D30088"/>
    <w:rsid w:val="00D300CF"/>
    <w:rsid w:val="00D30B86"/>
    <w:rsid w:val="00D30EAD"/>
    <w:rsid w:val="00D311B0"/>
    <w:rsid w:val="00D318DB"/>
    <w:rsid w:val="00D32756"/>
    <w:rsid w:val="00D32764"/>
    <w:rsid w:val="00D33B43"/>
    <w:rsid w:val="00D33E08"/>
    <w:rsid w:val="00D34BCD"/>
    <w:rsid w:val="00D34DEC"/>
    <w:rsid w:val="00D35B96"/>
    <w:rsid w:val="00D364D2"/>
    <w:rsid w:val="00D41D45"/>
    <w:rsid w:val="00D41F3C"/>
    <w:rsid w:val="00D42406"/>
    <w:rsid w:val="00D42C37"/>
    <w:rsid w:val="00D434A4"/>
    <w:rsid w:val="00D436B1"/>
    <w:rsid w:val="00D4372F"/>
    <w:rsid w:val="00D4408C"/>
    <w:rsid w:val="00D44973"/>
    <w:rsid w:val="00D4498E"/>
    <w:rsid w:val="00D45225"/>
    <w:rsid w:val="00D453B4"/>
    <w:rsid w:val="00D45616"/>
    <w:rsid w:val="00D45EE7"/>
    <w:rsid w:val="00D46C91"/>
    <w:rsid w:val="00D47654"/>
    <w:rsid w:val="00D50238"/>
    <w:rsid w:val="00D5042C"/>
    <w:rsid w:val="00D50DF7"/>
    <w:rsid w:val="00D51044"/>
    <w:rsid w:val="00D51053"/>
    <w:rsid w:val="00D51BBB"/>
    <w:rsid w:val="00D5328B"/>
    <w:rsid w:val="00D537B9"/>
    <w:rsid w:val="00D549F0"/>
    <w:rsid w:val="00D54F4D"/>
    <w:rsid w:val="00D55068"/>
    <w:rsid w:val="00D55223"/>
    <w:rsid w:val="00D55316"/>
    <w:rsid w:val="00D55348"/>
    <w:rsid w:val="00D55440"/>
    <w:rsid w:val="00D55525"/>
    <w:rsid w:val="00D563D9"/>
    <w:rsid w:val="00D56405"/>
    <w:rsid w:val="00D56C3B"/>
    <w:rsid w:val="00D575F1"/>
    <w:rsid w:val="00D5775D"/>
    <w:rsid w:val="00D57CFA"/>
    <w:rsid w:val="00D60432"/>
    <w:rsid w:val="00D60C9B"/>
    <w:rsid w:val="00D6152A"/>
    <w:rsid w:val="00D61DE1"/>
    <w:rsid w:val="00D62B81"/>
    <w:rsid w:val="00D63BC7"/>
    <w:rsid w:val="00D63D4C"/>
    <w:rsid w:val="00D63F58"/>
    <w:rsid w:val="00D63F8D"/>
    <w:rsid w:val="00D65671"/>
    <w:rsid w:val="00D65C0A"/>
    <w:rsid w:val="00D66AB6"/>
    <w:rsid w:val="00D67924"/>
    <w:rsid w:val="00D714BC"/>
    <w:rsid w:val="00D71A93"/>
    <w:rsid w:val="00D72041"/>
    <w:rsid w:val="00D72101"/>
    <w:rsid w:val="00D73F75"/>
    <w:rsid w:val="00D741C2"/>
    <w:rsid w:val="00D7434A"/>
    <w:rsid w:val="00D75382"/>
    <w:rsid w:val="00D75A20"/>
    <w:rsid w:val="00D75C68"/>
    <w:rsid w:val="00D76015"/>
    <w:rsid w:val="00D76ABE"/>
    <w:rsid w:val="00D76D64"/>
    <w:rsid w:val="00D76E6A"/>
    <w:rsid w:val="00D77C40"/>
    <w:rsid w:val="00D80857"/>
    <w:rsid w:val="00D808C1"/>
    <w:rsid w:val="00D808C4"/>
    <w:rsid w:val="00D80E80"/>
    <w:rsid w:val="00D812F6"/>
    <w:rsid w:val="00D825C2"/>
    <w:rsid w:val="00D8301B"/>
    <w:rsid w:val="00D8488F"/>
    <w:rsid w:val="00D84994"/>
    <w:rsid w:val="00D84ABE"/>
    <w:rsid w:val="00D84FF7"/>
    <w:rsid w:val="00D875A2"/>
    <w:rsid w:val="00D87DE6"/>
    <w:rsid w:val="00D87F4B"/>
    <w:rsid w:val="00D90237"/>
    <w:rsid w:val="00D9023E"/>
    <w:rsid w:val="00D90D85"/>
    <w:rsid w:val="00D913D8"/>
    <w:rsid w:val="00D9196E"/>
    <w:rsid w:val="00D91AFB"/>
    <w:rsid w:val="00D91EA2"/>
    <w:rsid w:val="00D9258E"/>
    <w:rsid w:val="00D928B4"/>
    <w:rsid w:val="00D932E5"/>
    <w:rsid w:val="00D93CFC"/>
    <w:rsid w:val="00D93D5C"/>
    <w:rsid w:val="00D94E30"/>
    <w:rsid w:val="00D9517B"/>
    <w:rsid w:val="00D9520A"/>
    <w:rsid w:val="00D95D7C"/>
    <w:rsid w:val="00D964DE"/>
    <w:rsid w:val="00D9703F"/>
    <w:rsid w:val="00D97198"/>
    <w:rsid w:val="00D97486"/>
    <w:rsid w:val="00D97805"/>
    <w:rsid w:val="00DA1874"/>
    <w:rsid w:val="00DA2270"/>
    <w:rsid w:val="00DA2378"/>
    <w:rsid w:val="00DA284F"/>
    <w:rsid w:val="00DA2F61"/>
    <w:rsid w:val="00DA3BD3"/>
    <w:rsid w:val="00DA3D37"/>
    <w:rsid w:val="00DA40C0"/>
    <w:rsid w:val="00DA485E"/>
    <w:rsid w:val="00DA4B87"/>
    <w:rsid w:val="00DA4BDA"/>
    <w:rsid w:val="00DA4FD9"/>
    <w:rsid w:val="00DA51C4"/>
    <w:rsid w:val="00DA5D62"/>
    <w:rsid w:val="00DA5D9A"/>
    <w:rsid w:val="00DA728C"/>
    <w:rsid w:val="00DB0183"/>
    <w:rsid w:val="00DB05C5"/>
    <w:rsid w:val="00DB08D3"/>
    <w:rsid w:val="00DB0D6A"/>
    <w:rsid w:val="00DB140B"/>
    <w:rsid w:val="00DB1FFF"/>
    <w:rsid w:val="00DB201D"/>
    <w:rsid w:val="00DB2666"/>
    <w:rsid w:val="00DB26E9"/>
    <w:rsid w:val="00DB27F4"/>
    <w:rsid w:val="00DB2DDC"/>
    <w:rsid w:val="00DB37F4"/>
    <w:rsid w:val="00DB3999"/>
    <w:rsid w:val="00DB42DF"/>
    <w:rsid w:val="00DB43D6"/>
    <w:rsid w:val="00DB4A1A"/>
    <w:rsid w:val="00DB6D88"/>
    <w:rsid w:val="00DB732C"/>
    <w:rsid w:val="00DB7704"/>
    <w:rsid w:val="00DB775E"/>
    <w:rsid w:val="00DB787C"/>
    <w:rsid w:val="00DB7C74"/>
    <w:rsid w:val="00DC04C2"/>
    <w:rsid w:val="00DC059A"/>
    <w:rsid w:val="00DC0898"/>
    <w:rsid w:val="00DC0A8C"/>
    <w:rsid w:val="00DC0FA5"/>
    <w:rsid w:val="00DC2DAB"/>
    <w:rsid w:val="00DC30D5"/>
    <w:rsid w:val="00DC4755"/>
    <w:rsid w:val="00DC49B7"/>
    <w:rsid w:val="00DC4A30"/>
    <w:rsid w:val="00DC50B5"/>
    <w:rsid w:val="00DC6110"/>
    <w:rsid w:val="00DC6898"/>
    <w:rsid w:val="00DC7203"/>
    <w:rsid w:val="00DC7D02"/>
    <w:rsid w:val="00DD035E"/>
    <w:rsid w:val="00DD07AE"/>
    <w:rsid w:val="00DD0AAC"/>
    <w:rsid w:val="00DD1C64"/>
    <w:rsid w:val="00DD215F"/>
    <w:rsid w:val="00DD291E"/>
    <w:rsid w:val="00DD2942"/>
    <w:rsid w:val="00DD30B5"/>
    <w:rsid w:val="00DD33C5"/>
    <w:rsid w:val="00DD34D0"/>
    <w:rsid w:val="00DD3961"/>
    <w:rsid w:val="00DD3E02"/>
    <w:rsid w:val="00DD4590"/>
    <w:rsid w:val="00DD463D"/>
    <w:rsid w:val="00DD5B07"/>
    <w:rsid w:val="00DD5B44"/>
    <w:rsid w:val="00DD5CE3"/>
    <w:rsid w:val="00DD735E"/>
    <w:rsid w:val="00DD749E"/>
    <w:rsid w:val="00DE0730"/>
    <w:rsid w:val="00DE1626"/>
    <w:rsid w:val="00DE26FA"/>
    <w:rsid w:val="00DE294F"/>
    <w:rsid w:val="00DE2C9C"/>
    <w:rsid w:val="00DE3AEF"/>
    <w:rsid w:val="00DE479D"/>
    <w:rsid w:val="00DE5A62"/>
    <w:rsid w:val="00DE5A86"/>
    <w:rsid w:val="00DE5B64"/>
    <w:rsid w:val="00DE6560"/>
    <w:rsid w:val="00DE681E"/>
    <w:rsid w:val="00DE6ABB"/>
    <w:rsid w:val="00DE6BBE"/>
    <w:rsid w:val="00DE6BFF"/>
    <w:rsid w:val="00DE7035"/>
    <w:rsid w:val="00DE7843"/>
    <w:rsid w:val="00DE796F"/>
    <w:rsid w:val="00DE7BBD"/>
    <w:rsid w:val="00DF08CD"/>
    <w:rsid w:val="00DF185B"/>
    <w:rsid w:val="00DF2368"/>
    <w:rsid w:val="00DF278E"/>
    <w:rsid w:val="00DF2958"/>
    <w:rsid w:val="00DF2FF6"/>
    <w:rsid w:val="00DF3AC5"/>
    <w:rsid w:val="00DF3CAA"/>
    <w:rsid w:val="00DF3E2D"/>
    <w:rsid w:val="00DF40C5"/>
    <w:rsid w:val="00DF443B"/>
    <w:rsid w:val="00DF45EE"/>
    <w:rsid w:val="00DF4DF9"/>
    <w:rsid w:val="00DF4ED8"/>
    <w:rsid w:val="00DF5465"/>
    <w:rsid w:val="00DF5603"/>
    <w:rsid w:val="00DF5C7A"/>
    <w:rsid w:val="00DF6611"/>
    <w:rsid w:val="00DF69EB"/>
    <w:rsid w:val="00DF6A18"/>
    <w:rsid w:val="00DF6B2D"/>
    <w:rsid w:val="00E01453"/>
    <w:rsid w:val="00E02854"/>
    <w:rsid w:val="00E0370D"/>
    <w:rsid w:val="00E041C4"/>
    <w:rsid w:val="00E052A2"/>
    <w:rsid w:val="00E0539D"/>
    <w:rsid w:val="00E0565F"/>
    <w:rsid w:val="00E05BFE"/>
    <w:rsid w:val="00E062BC"/>
    <w:rsid w:val="00E06992"/>
    <w:rsid w:val="00E079BC"/>
    <w:rsid w:val="00E07B13"/>
    <w:rsid w:val="00E1037C"/>
    <w:rsid w:val="00E11363"/>
    <w:rsid w:val="00E11971"/>
    <w:rsid w:val="00E137B1"/>
    <w:rsid w:val="00E149EE"/>
    <w:rsid w:val="00E14C9E"/>
    <w:rsid w:val="00E152EF"/>
    <w:rsid w:val="00E15750"/>
    <w:rsid w:val="00E16E07"/>
    <w:rsid w:val="00E172AE"/>
    <w:rsid w:val="00E209A4"/>
    <w:rsid w:val="00E21968"/>
    <w:rsid w:val="00E21CBD"/>
    <w:rsid w:val="00E220DF"/>
    <w:rsid w:val="00E221B9"/>
    <w:rsid w:val="00E238B4"/>
    <w:rsid w:val="00E244CC"/>
    <w:rsid w:val="00E247B5"/>
    <w:rsid w:val="00E2480C"/>
    <w:rsid w:val="00E256CC"/>
    <w:rsid w:val="00E25BD4"/>
    <w:rsid w:val="00E25DB4"/>
    <w:rsid w:val="00E26369"/>
    <w:rsid w:val="00E26D1C"/>
    <w:rsid w:val="00E27504"/>
    <w:rsid w:val="00E3005B"/>
    <w:rsid w:val="00E301E6"/>
    <w:rsid w:val="00E307EA"/>
    <w:rsid w:val="00E32C0A"/>
    <w:rsid w:val="00E32EB7"/>
    <w:rsid w:val="00E33207"/>
    <w:rsid w:val="00E33BC6"/>
    <w:rsid w:val="00E34419"/>
    <w:rsid w:val="00E34627"/>
    <w:rsid w:val="00E350B9"/>
    <w:rsid w:val="00E36941"/>
    <w:rsid w:val="00E36A33"/>
    <w:rsid w:val="00E36EFA"/>
    <w:rsid w:val="00E40527"/>
    <w:rsid w:val="00E40530"/>
    <w:rsid w:val="00E40D66"/>
    <w:rsid w:val="00E41646"/>
    <w:rsid w:val="00E418F9"/>
    <w:rsid w:val="00E41EDF"/>
    <w:rsid w:val="00E41F35"/>
    <w:rsid w:val="00E424FA"/>
    <w:rsid w:val="00E42A74"/>
    <w:rsid w:val="00E42DD7"/>
    <w:rsid w:val="00E43DD8"/>
    <w:rsid w:val="00E44184"/>
    <w:rsid w:val="00E44458"/>
    <w:rsid w:val="00E4463B"/>
    <w:rsid w:val="00E4545A"/>
    <w:rsid w:val="00E45612"/>
    <w:rsid w:val="00E458D7"/>
    <w:rsid w:val="00E458FE"/>
    <w:rsid w:val="00E45D96"/>
    <w:rsid w:val="00E4757E"/>
    <w:rsid w:val="00E476EB"/>
    <w:rsid w:val="00E47DC1"/>
    <w:rsid w:val="00E47E2B"/>
    <w:rsid w:val="00E500F7"/>
    <w:rsid w:val="00E51EF6"/>
    <w:rsid w:val="00E52AE1"/>
    <w:rsid w:val="00E52DF2"/>
    <w:rsid w:val="00E536CB"/>
    <w:rsid w:val="00E54091"/>
    <w:rsid w:val="00E54563"/>
    <w:rsid w:val="00E5456B"/>
    <w:rsid w:val="00E54A91"/>
    <w:rsid w:val="00E54C8F"/>
    <w:rsid w:val="00E5532F"/>
    <w:rsid w:val="00E55BC1"/>
    <w:rsid w:val="00E55DA1"/>
    <w:rsid w:val="00E55EC7"/>
    <w:rsid w:val="00E5642C"/>
    <w:rsid w:val="00E5792A"/>
    <w:rsid w:val="00E601FC"/>
    <w:rsid w:val="00E60A2A"/>
    <w:rsid w:val="00E60B7D"/>
    <w:rsid w:val="00E60BEA"/>
    <w:rsid w:val="00E617B5"/>
    <w:rsid w:val="00E62486"/>
    <w:rsid w:val="00E62BC8"/>
    <w:rsid w:val="00E62D47"/>
    <w:rsid w:val="00E62E79"/>
    <w:rsid w:val="00E63021"/>
    <w:rsid w:val="00E631E9"/>
    <w:rsid w:val="00E64A58"/>
    <w:rsid w:val="00E64FEC"/>
    <w:rsid w:val="00E6552B"/>
    <w:rsid w:val="00E6591A"/>
    <w:rsid w:val="00E66F9E"/>
    <w:rsid w:val="00E6767F"/>
    <w:rsid w:val="00E70005"/>
    <w:rsid w:val="00E703C8"/>
    <w:rsid w:val="00E71859"/>
    <w:rsid w:val="00E71DD3"/>
    <w:rsid w:val="00E720AD"/>
    <w:rsid w:val="00E72313"/>
    <w:rsid w:val="00E72CCE"/>
    <w:rsid w:val="00E731A9"/>
    <w:rsid w:val="00E74045"/>
    <w:rsid w:val="00E74B61"/>
    <w:rsid w:val="00E75241"/>
    <w:rsid w:val="00E75513"/>
    <w:rsid w:val="00E7618F"/>
    <w:rsid w:val="00E76F6C"/>
    <w:rsid w:val="00E773F6"/>
    <w:rsid w:val="00E77B45"/>
    <w:rsid w:val="00E77D26"/>
    <w:rsid w:val="00E77DAF"/>
    <w:rsid w:val="00E77F71"/>
    <w:rsid w:val="00E80087"/>
    <w:rsid w:val="00E8092D"/>
    <w:rsid w:val="00E80F57"/>
    <w:rsid w:val="00E816BD"/>
    <w:rsid w:val="00E81789"/>
    <w:rsid w:val="00E81C9F"/>
    <w:rsid w:val="00E81CB4"/>
    <w:rsid w:val="00E821E4"/>
    <w:rsid w:val="00E82520"/>
    <w:rsid w:val="00E835B8"/>
    <w:rsid w:val="00E836FB"/>
    <w:rsid w:val="00E838D2"/>
    <w:rsid w:val="00E83AB0"/>
    <w:rsid w:val="00E83D1C"/>
    <w:rsid w:val="00E84888"/>
    <w:rsid w:val="00E84FFA"/>
    <w:rsid w:val="00E858F4"/>
    <w:rsid w:val="00E85F3E"/>
    <w:rsid w:val="00E86222"/>
    <w:rsid w:val="00E86EEA"/>
    <w:rsid w:val="00E871E9"/>
    <w:rsid w:val="00E8730D"/>
    <w:rsid w:val="00E8767E"/>
    <w:rsid w:val="00E877E9"/>
    <w:rsid w:val="00E87934"/>
    <w:rsid w:val="00E87E04"/>
    <w:rsid w:val="00E9006D"/>
    <w:rsid w:val="00E90D02"/>
    <w:rsid w:val="00E90F1D"/>
    <w:rsid w:val="00E90FCC"/>
    <w:rsid w:val="00E91642"/>
    <w:rsid w:val="00E91FAC"/>
    <w:rsid w:val="00E922B6"/>
    <w:rsid w:val="00E92719"/>
    <w:rsid w:val="00E933B1"/>
    <w:rsid w:val="00E933E6"/>
    <w:rsid w:val="00E937B1"/>
    <w:rsid w:val="00E94663"/>
    <w:rsid w:val="00E954DB"/>
    <w:rsid w:val="00E95826"/>
    <w:rsid w:val="00E96308"/>
    <w:rsid w:val="00E96A49"/>
    <w:rsid w:val="00E976AA"/>
    <w:rsid w:val="00EA04B8"/>
    <w:rsid w:val="00EA095D"/>
    <w:rsid w:val="00EA18DE"/>
    <w:rsid w:val="00EA1B06"/>
    <w:rsid w:val="00EA1FDF"/>
    <w:rsid w:val="00EA24AD"/>
    <w:rsid w:val="00EA2A64"/>
    <w:rsid w:val="00EA34B1"/>
    <w:rsid w:val="00EA4035"/>
    <w:rsid w:val="00EA40F7"/>
    <w:rsid w:val="00EA42EB"/>
    <w:rsid w:val="00EA45EE"/>
    <w:rsid w:val="00EA483D"/>
    <w:rsid w:val="00EA5049"/>
    <w:rsid w:val="00EA54B2"/>
    <w:rsid w:val="00EA57BA"/>
    <w:rsid w:val="00EA5C95"/>
    <w:rsid w:val="00EA5E77"/>
    <w:rsid w:val="00EA61A6"/>
    <w:rsid w:val="00EA62DF"/>
    <w:rsid w:val="00EA67EC"/>
    <w:rsid w:val="00EA6994"/>
    <w:rsid w:val="00EA7840"/>
    <w:rsid w:val="00EA7F13"/>
    <w:rsid w:val="00EB045B"/>
    <w:rsid w:val="00EB0FE9"/>
    <w:rsid w:val="00EB1A55"/>
    <w:rsid w:val="00EB1D6C"/>
    <w:rsid w:val="00EB241F"/>
    <w:rsid w:val="00EB28F9"/>
    <w:rsid w:val="00EB2EAD"/>
    <w:rsid w:val="00EB2EFA"/>
    <w:rsid w:val="00EB37DC"/>
    <w:rsid w:val="00EB47D1"/>
    <w:rsid w:val="00EB522F"/>
    <w:rsid w:val="00EB57BF"/>
    <w:rsid w:val="00EB5B38"/>
    <w:rsid w:val="00EB6583"/>
    <w:rsid w:val="00EB6D0D"/>
    <w:rsid w:val="00EB7BEE"/>
    <w:rsid w:val="00EB7F51"/>
    <w:rsid w:val="00EC0765"/>
    <w:rsid w:val="00EC08D0"/>
    <w:rsid w:val="00EC1501"/>
    <w:rsid w:val="00EC1553"/>
    <w:rsid w:val="00EC26EB"/>
    <w:rsid w:val="00EC2C9A"/>
    <w:rsid w:val="00EC3233"/>
    <w:rsid w:val="00EC36C1"/>
    <w:rsid w:val="00EC4326"/>
    <w:rsid w:val="00EC4C47"/>
    <w:rsid w:val="00EC4C4E"/>
    <w:rsid w:val="00EC57EF"/>
    <w:rsid w:val="00EC5B9C"/>
    <w:rsid w:val="00EC5D5B"/>
    <w:rsid w:val="00EC65B8"/>
    <w:rsid w:val="00EC7DBC"/>
    <w:rsid w:val="00ED0195"/>
    <w:rsid w:val="00ED04AD"/>
    <w:rsid w:val="00ED06B9"/>
    <w:rsid w:val="00ED1AF8"/>
    <w:rsid w:val="00ED1B93"/>
    <w:rsid w:val="00ED4619"/>
    <w:rsid w:val="00ED47E7"/>
    <w:rsid w:val="00ED6092"/>
    <w:rsid w:val="00ED6DD4"/>
    <w:rsid w:val="00ED7F06"/>
    <w:rsid w:val="00EE05FA"/>
    <w:rsid w:val="00EE0700"/>
    <w:rsid w:val="00EE191D"/>
    <w:rsid w:val="00EE20BB"/>
    <w:rsid w:val="00EE2F5C"/>
    <w:rsid w:val="00EE31D7"/>
    <w:rsid w:val="00EE33D9"/>
    <w:rsid w:val="00EE37AB"/>
    <w:rsid w:val="00EE3944"/>
    <w:rsid w:val="00EE399C"/>
    <w:rsid w:val="00EE3A27"/>
    <w:rsid w:val="00EE3A9C"/>
    <w:rsid w:val="00EE3BC9"/>
    <w:rsid w:val="00EE3FC6"/>
    <w:rsid w:val="00EE465B"/>
    <w:rsid w:val="00EE4AE2"/>
    <w:rsid w:val="00EE50FF"/>
    <w:rsid w:val="00EE5F5F"/>
    <w:rsid w:val="00EF00A5"/>
    <w:rsid w:val="00EF12B7"/>
    <w:rsid w:val="00EF2657"/>
    <w:rsid w:val="00EF29F9"/>
    <w:rsid w:val="00EF2CA2"/>
    <w:rsid w:val="00EF2D5F"/>
    <w:rsid w:val="00EF381E"/>
    <w:rsid w:val="00EF3D63"/>
    <w:rsid w:val="00EF4499"/>
    <w:rsid w:val="00EF459E"/>
    <w:rsid w:val="00EF60F8"/>
    <w:rsid w:val="00EF6157"/>
    <w:rsid w:val="00EF65AD"/>
    <w:rsid w:val="00EF6BF9"/>
    <w:rsid w:val="00EF6D66"/>
    <w:rsid w:val="00EF6EC2"/>
    <w:rsid w:val="00EF6F31"/>
    <w:rsid w:val="00EF7903"/>
    <w:rsid w:val="00EF7F37"/>
    <w:rsid w:val="00F01CA8"/>
    <w:rsid w:val="00F026D3"/>
    <w:rsid w:val="00F02BE5"/>
    <w:rsid w:val="00F03018"/>
    <w:rsid w:val="00F03154"/>
    <w:rsid w:val="00F04343"/>
    <w:rsid w:val="00F04369"/>
    <w:rsid w:val="00F04772"/>
    <w:rsid w:val="00F04817"/>
    <w:rsid w:val="00F06115"/>
    <w:rsid w:val="00F065D9"/>
    <w:rsid w:val="00F10655"/>
    <w:rsid w:val="00F10A58"/>
    <w:rsid w:val="00F114F9"/>
    <w:rsid w:val="00F117B4"/>
    <w:rsid w:val="00F11AB7"/>
    <w:rsid w:val="00F11F2F"/>
    <w:rsid w:val="00F12C64"/>
    <w:rsid w:val="00F1328D"/>
    <w:rsid w:val="00F134C4"/>
    <w:rsid w:val="00F136BF"/>
    <w:rsid w:val="00F14452"/>
    <w:rsid w:val="00F148B0"/>
    <w:rsid w:val="00F148FE"/>
    <w:rsid w:val="00F149C1"/>
    <w:rsid w:val="00F150FB"/>
    <w:rsid w:val="00F163D8"/>
    <w:rsid w:val="00F16B19"/>
    <w:rsid w:val="00F16C63"/>
    <w:rsid w:val="00F1746B"/>
    <w:rsid w:val="00F208CA"/>
    <w:rsid w:val="00F20C2F"/>
    <w:rsid w:val="00F20E21"/>
    <w:rsid w:val="00F21000"/>
    <w:rsid w:val="00F217F3"/>
    <w:rsid w:val="00F21EFA"/>
    <w:rsid w:val="00F21F31"/>
    <w:rsid w:val="00F22C62"/>
    <w:rsid w:val="00F23262"/>
    <w:rsid w:val="00F23976"/>
    <w:rsid w:val="00F23E19"/>
    <w:rsid w:val="00F23FD8"/>
    <w:rsid w:val="00F23FDD"/>
    <w:rsid w:val="00F24905"/>
    <w:rsid w:val="00F24B96"/>
    <w:rsid w:val="00F24CEA"/>
    <w:rsid w:val="00F24D2C"/>
    <w:rsid w:val="00F24FE3"/>
    <w:rsid w:val="00F25047"/>
    <w:rsid w:val="00F258C1"/>
    <w:rsid w:val="00F25BA4"/>
    <w:rsid w:val="00F25C63"/>
    <w:rsid w:val="00F25D32"/>
    <w:rsid w:val="00F263CF"/>
    <w:rsid w:val="00F265B9"/>
    <w:rsid w:val="00F266D2"/>
    <w:rsid w:val="00F26985"/>
    <w:rsid w:val="00F27B0C"/>
    <w:rsid w:val="00F27E38"/>
    <w:rsid w:val="00F304A0"/>
    <w:rsid w:val="00F3067E"/>
    <w:rsid w:val="00F30C96"/>
    <w:rsid w:val="00F325FD"/>
    <w:rsid w:val="00F3283A"/>
    <w:rsid w:val="00F32D5A"/>
    <w:rsid w:val="00F3353F"/>
    <w:rsid w:val="00F33691"/>
    <w:rsid w:val="00F33AD0"/>
    <w:rsid w:val="00F33DCC"/>
    <w:rsid w:val="00F34139"/>
    <w:rsid w:val="00F349F1"/>
    <w:rsid w:val="00F3510E"/>
    <w:rsid w:val="00F3558C"/>
    <w:rsid w:val="00F360AD"/>
    <w:rsid w:val="00F37961"/>
    <w:rsid w:val="00F37B73"/>
    <w:rsid w:val="00F37F01"/>
    <w:rsid w:val="00F40167"/>
    <w:rsid w:val="00F40596"/>
    <w:rsid w:val="00F409E0"/>
    <w:rsid w:val="00F412B2"/>
    <w:rsid w:val="00F41695"/>
    <w:rsid w:val="00F41EFE"/>
    <w:rsid w:val="00F41F62"/>
    <w:rsid w:val="00F420AA"/>
    <w:rsid w:val="00F4221A"/>
    <w:rsid w:val="00F4228D"/>
    <w:rsid w:val="00F42539"/>
    <w:rsid w:val="00F42556"/>
    <w:rsid w:val="00F42B83"/>
    <w:rsid w:val="00F43097"/>
    <w:rsid w:val="00F437C0"/>
    <w:rsid w:val="00F43C85"/>
    <w:rsid w:val="00F44BA6"/>
    <w:rsid w:val="00F4510E"/>
    <w:rsid w:val="00F4516B"/>
    <w:rsid w:val="00F451E5"/>
    <w:rsid w:val="00F45423"/>
    <w:rsid w:val="00F45680"/>
    <w:rsid w:val="00F4599F"/>
    <w:rsid w:val="00F45A5A"/>
    <w:rsid w:val="00F4609B"/>
    <w:rsid w:val="00F4633C"/>
    <w:rsid w:val="00F46F5D"/>
    <w:rsid w:val="00F47601"/>
    <w:rsid w:val="00F47A80"/>
    <w:rsid w:val="00F47EA2"/>
    <w:rsid w:val="00F512CD"/>
    <w:rsid w:val="00F51FD4"/>
    <w:rsid w:val="00F52437"/>
    <w:rsid w:val="00F52CFC"/>
    <w:rsid w:val="00F532B3"/>
    <w:rsid w:val="00F5331F"/>
    <w:rsid w:val="00F53473"/>
    <w:rsid w:val="00F53C5A"/>
    <w:rsid w:val="00F55453"/>
    <w:rsid w:val="00F5591C"/>
    <w:rsid w:val="00F56024"/>
    <w:rsid w:val="00F56447"/>
    <w:rsid w:val="00F57A5E"/>
    <w:rsid w:val="00F57D5A"/>
    <w:rsid w:val="00F60492"/>
    <w:rsid w:val="00F606BD"/>
    <w:rsid w:val="00F60F5E"/>
    <w:rsid w:val="00F617BA"/>
    <w:rsid w:val="00F6250E"/>
    <w:rsid w:val="00F62723"/>
    <w:rsid w:val="00F631F4"/>
    <w:rsid w:val="00F63350"/>
    <w:rsid w:val="00F63929"/>
    <w:rsid w:val="00F63D5B"/>
    <w:rsid w:val="00F64716"/>
    <w:rsid w:val="00F64860"/>
    <w:rsid w:val="00F64A43"/>
    <w:rsid w:val="00F64A93"/>
    <w:rsid w:val="00F651CF"/>
    <w:rsid w:val="00F65338"/>
    <w:rsid w:val="00F653DC"/>
    <w:rsid w:val="00F66622"/>
    <w:rsid w:val="00F66FE9"/>
    <w:rsid w:val="00F673E0"/>
    <w:rsid w:val="00F67798"/>
    <w:rsid w:val="00F67C5F"/>
    <w:rsid w:val="00F67D16"/>
    <w:rsid w:val="00F70283"/>
    <w:rsid w:val="00F71765"/>
    <w:rsid w:val="00F71ACF"/>
    <w:rsid w:val="00F72961"/>
    <w:rsid w:val="00F7446D"/>
    <w:rsid w:val="00F748B2"/>
    <w:rsid w:val="00F75C30"/>
    <w:rsid w:val="00F75CA3"/>
    <w:rsid w:val="00F765F1"/>
    <w:rsid w:val="00F76609"/>
    <w:rsid w:val="00F76628"/>
    <w:rsid w:val="00F76853"/>
    <w:rsid w:val="00F77C8B"/>
    <w:rsid w:val="00F8003E"/>
    <w:rsid w:val="00F802F3"/>
    <w:rsid w:val="00F806B5"/>
    <w:rsid w:val="00F80EAC"/>
    <w:rsid w:val="00F816B4"/>
    <w:rsid w:val="00F81710"/>
    <w:rsid w:val="00F81860"/>
    <w:rsid w:val="00F81C07"/>
    <w:rsid w:val="00F82B8F"/>
    <w:rsid w:val="00F82BAC"/>
    <w:rsid w:val="00F830B2"/>
    <w:rsid w:val="00F83AB7"/>
    <w:rsid w:val="00F8447E"/>
    <w:rsid w:val="00F844B0"/>
    <w:rsid w:val="00F84709"/>
    <w:rsid w:val="00F84B12"/>
    <w:rsid w:val="00F84E13"/>
    <w:rsid w:val="00F84E54"/>
    <w:rsid w:val="00F85405"/>
    <w:rsid w:val="00F85965"/>
    <w:rsid w:val="00F85A01"/>
    <w:rsid w:val="00F85DBB"/>
    <w:rsid w:val="00F86A0C"/>
    <w:rsid w:val="00F86D18"/>
    <w:rsid w:val="00F87163"/>
    <w:rsid w:val="00F911AF"/>
    <w:rsid w:val="00F91A08"/>
    <w:rsid w:val="00F91B69"/>
    <w:rsid w:val="00F91D7D"/>
    <w:rsid w:val="00F92F18"/>
    <w:rsid w:val="00F931AD"/>
    <w:rsid w:val="00F935AA"/>
    <w:rsid w:val="00F93F4C"/>
    <w:rsid w:val="00F950C1"/>
    <w:rsid w:val="00F95DF9"/>
    <w:rsid w:val="00F96D22"/>
    <w:rsid w:val="00F97796"/>
    <w:rsid w:val="00F97930"/>
    <w:rsid w:val="00FA029E"/>
    <w:rsid w:val="00FA1706"/>
    <w:rsid w:val="00FA1C1D"/>
    <w:rsid w:val="00FA247E"/>
    <w:rsid w:val="00FA2847"/>
    <w:rsid w:val="00FA2F83"/>
    <w:rsid w:val="00FA34F9"/>
    <w:rsid w:val="00FA3547"/>
    <w:rsid w:val="00FA372C"/>
    <w:rsid w:val="00FA3E31"/>
    <w:rsid w:val="00FA4DC7"/>
    <w:rsid w:val="00FA5831"/>
    <w:rsid w:val="00FA5997"/>
    <w:rsid w:val="00FA5A06"/>
    <w:rsid w:val="00FA5CAA"/>
    <w:rsid w:val="00FA6EA9"/>
    <w:rsid w:val="00FA7DCC"/>
    <w:rsid w:val="00FA7EFF"/>
    <w:rsid w:val="00FB045B"/>
    <w:rsid w:val="00FB1253"/>
    <w:rsid w:val="00FB26C3"/>
    <w:rsid w:val="00FB27C3"/>
    <w:rsid w:val="00FB3836"/>
    <w:rsid w:val="00FB3868"/>
    <w:rsid w:val="00FB42C5"/>
    <w:rsid w:val="00FB4638"/>
    <w:rsid w:val="00FB4705"/>
    <w:rsid w:val="00FB5942"/>
    <w:rsid w:val="00FB6EE1"/>
    <w:rsid w:val="00FB7440"/>
    <w:rsid w:val="00FB74A0"/>
    <w:rsid w:val="00FC0927"/>
    <w:rsid w:val="00FC0FBA"/>
    <w:rsid w:val="00FC235F"/>
    <w:rsid w:val="00FC370D"/>
    <w:rsid w:val="00FC37CE"/>
    <w:rsid w:val="00FC4076"/>
    <w:rsid w:val="00FC4323"/>
    <w:rsid w:val="00FC490F"/>
    <w:rsid w:val="00FC4F12"/>
    <w:rsid w:val="00FC561B"/>
    <w:rsid w:val="00FC5AD5"/>
    <w:rsid w:val="00FC5B46"/>
    <w:rsid w:val="00FC5FED"/>
    <w:rsid w:val="00FC698E"/>
    <w:rsid w:val="00FC6E50"/>
    <w:rsid w:val="00FC78D1"/>
    <w:rsid w:val="00FC79FA"/>
    <w:rsid w:val="00FD0730"/>
    <w:rsid w:val="00FD0AE7"/>
    <w:rsid w:val="00FD0D5F"/>
    <w:rsid w:val="00FD0F95"/>
    <w:rsid w:val="00FD12DA"/>
    <w:rsid w:val="00FD141C"/>
    <w:rsid w:val="00FD1B6D"/>
    <w:rsid w:val="00FD1C02"/>
    <w:rsid w:val="00FD2178"/>
    <w:rsid w:val="00FD29B1"/>
    <w:rsid w:val="00FD2B13"/>
    <w:rsid w:val="00FD2FED"/>
    <w:rsid w:val="00FD342A"/>
    <w:rsid w:val="00FD3E1E"/>
    <w:rsid w:val="00FD4283"/>
    <w:rsid w:val="00FD48C6"/>
    <w:rsid w:val="00FD5001"/>
    <w:rsid w:val="00FD564F"/>
    <w:rsid w:val="00FD5BA5"/>
    <w:rsid w:val="00FD5D4F"/>
    <w:rsid w:val="00FD6395"/>
    <w:rsid w:val="00FD63FE"/>
    <w:rsid w:val="00FD68EA"/>
    <w:rsid w:val="00FD6987"/>
    <w:rsid w:val="00FD6A71"/>
    <w:rsid w:val="00FD6DA5"/>
    <w:rsid w:val="00FD758C"/>
    <w:rsid w:val="00FD7744"/>
    <w:rsid w:val="00FD77FF"/>
    <w:rsid w:val="00FD7817"/>
    <w:rsid w:val="00FD7B28"/>
    <w:rsid w:val="00FE0365"/>
    <w:rsid w:val="00FE052B"/>
    <w:rsid w:val="00FE05B0"/>
    <w:rsid w:val="00FE0F96"/>
    <w:rsid w:val="00FE189C"/>
    <w:rsid w:val="00FE1B0B"/>
    <w:rsid w:val="00FE21EB"/>
    <w:rsid w:val="00FE25D9"/>
    <w:rsid w:val="00FE28A1"/>
    <w:rsid w:val="00FE3AAA"/>
    <w:rsid w:val="00FE3CB4"/>
    <w:rsid w:val="00FE4200"/>
    <w:rsid w:val="00FE4253"/>
    <w:rsid w:val="00FE5DDE"/>
    <w:rsid w:val="00FE5EBD"/>
    <w:rsid w:val="00FE61D6"/>
    <w:rsid w:val="00FE6523"/>
    <w:rsid w:val="00FF0975"/>
    <w:rsid w:val="00FF1210"/>
    <w:rsid w:val="00FF1238"/>
    <w:rsid w:val="00FF1536"/>
    <w:rsid w:val="00FF1CA5"/>
    <w:rsid w:val="00FF223A"/>
    <w:rsid w:val="00FF2993"/>
    <w:rsid w:val="00FF3BC0"/>
    <w:rsid w:val="00FF465E"/>
    <w:rsid w:val="00FF48ED"/>
    <w:rsid w:val="00FF4B71"/>
    <w:rsid w:val="00FF4FFD"/>
    <w:rsid w:val="00FF6006"/>
    <w:rsid w:val="00FF6025"/>
    <w:rsid w:val="00FF676E"/>
    <w:rsid w:val="00FF69D0"/>
    <w:rsid w:val="00F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4E6508-A82B-4988-82CF-617312AE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554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232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unhideWhenUsed/>
    <w:qFormat/>
    <w:rsid w:val="00987C4A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aliases w:val="H3,&quot;Сапфир&quot;"/>
    <w:basedOn w:val="a0"/>
    <w:link w:val="30"/>
    <w:uiPriority w:val="99"/>
    <w:qFormat/>
    <w:rsid w:val="00232C3D"/>
    <w:pPr>
      <w:keepNext/>
      <w:spacing w:before="330" w:after="165" w:line="240" w:lineRule="auto"/>
      <w:outlineLvl w:val="2"/>
    </w:pPr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87C4A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iPriority w:val="99"/>
    <w:unhideWhenUsed/>
    <w:qFormat/>
    <w:rsid w:val="00987C4A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0"/>
    <w:next w:val="a0"/>
    <w:link w:val="60"/>
    <w:uiPriority w:val="99"/>
    <w:qFormat/>
    <w:rsid w:val="00AF3DF6"/>
    <w:pPr>
      <w:tabs>
        <w:tab w:val="num" w:pos="0"/>
      </w:tabs>
      <w:spacing w:before="240" w:after="60" w:line="240" w:lineRule="auto"/>
      <w:ind w:left="4320" w:hanging="720"/>
      <w:jc w:val="both"/>
      <w:outlineLvl w:val="5"/>
    </w:pPr>
    <w:rPr>
      <w:rFonts w:ascii="PetersburgCTT" w:eastAsia="Times New Roman" w:hAnsi="PetersburgCTT"/>
      <w:i/>
      <w:szCs w:val="24"/>
    </w:rPr>
  </w:style>
  <w:style w:type="paragraph" w:styleId="7">
    <w:name w:val="heading 7"/>
    <w:basedOn w:val="a0"/>
    <w:next w:val="a0"/>
    <w:link w:val="70"/>
    <w:uiPriority w:val="99"/>
    <w:qFormat/>
    <w:rsid w:val="00AF3DF6"/>
    <w:pPr>
      <w:tabs>
        <w:tab w:val="num" w:pos="0"/>
      </w:tabs>
      <w:spacing w:before="240" w:after="60" w:line="240" w:lineRule="auto"/>
      <w:ind w:left="5040" w:hanging="720"/>
      <w:jc w:val="both"/>
      <w:outlineLvl w:val="6"/>
    </w:pPr>
    <w:rPr>
      <w:rFonts w:ascii="PetersburgCTT" w:eastAsia="Times New Roman" w:hAnsi="PetersburgCTT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AF3DF6"/>
    <w:pPr>
      <w:tabs>
        <w:tab w:val="num" w:pos="0"/>
      </w:tabs>
      <w:spacing w:before="240" w:after="60" w:line="240" w:lineRule="auto"/>
      <w:ind w:left="5760" w:hanging="720"/>
      <w:jc w:val="both"/>
      <w:outlineLvl w:val="7"/>
    </w:pPr>
    <w:rPr>
      <w:rFonts w:ascii="PetersburgCTT" w:eastAsia="Times New Roman" w:hAnsi="PetersburgCTT"/>
      <w:i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AF3DF6"/>
    <w:pPr>
      <w:tabs>
        <w:tab w:val="num" w:pos="0"/>
      </w:tabs>
      <w:spacing w:before="240" w:after="60" w:line="240" w:lineRule="auto"/>
      <w:ind w:left="6480" w:hanging="720"/>
      <w:jc w:val="both"/>
      <w:outlineLvl w:val="8"/>
    </w:pPr>
    <w:rPr>
      <w:rFonts w:ascii="PetersburgCTT" w:eastAsia="Times New Roman" w:hAnsi="PetersburgCTT"/>
      <w:i/>
      <w:sz w:val="1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EC65B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D74D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19051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character" w:customStyle="1" w:styleId="PointChar">
    <w:name w:val="Point Char"/>
    <w:link w:val="Point"/>
    <w:uiPriority w:val="99"/>
    <w:locked/>
    <w:rsid w:val="0061409D"/>
    <w:rPr>
      <w:sz w:val="24"/>
    </w:rPr>
  </w:style>
  <w:style w:type="paragraph" w:customStyle="1" w:styleId="Point">
    <w:name w:val="Point"/>
    <w:basedOn w:val="a0"/>
    <w:link w:val="PointChar"/>
    <w:uiPriority w:val="99"/>
    <w:rsid w:val="0061409D"/>
    <w:pPr>
      <w:spacing w:before="120" w:after="0" w:line="288" w:lineRule="auto"/>
      <w:ind w:firstLine="720"/>
      <w:jc w:val="both"/>
    </w:pPr>
    <w:rPr>
      <w:sz w:val="24"/>
    </w:rPr>
  </w:style>
  <w:style w:type="character" w:customStyle="1" w:styleId="FontStyle22">
    <w:name w:val="Font Style22"/>
    <w:uiPriority w:val="99"/>
    <w:rsid w:val="007F5102"/>
    <w:rPr>
      <w:rFonts w:ascii="Times New Roman" w:hAnsi="Times New Roman" w:cs="Times New Roman"/>
      <w:color w:val="000000"/>
      <w:sz w:val="22"/>
      <w:szCs w:val="22"/>
    </w:rPr>
  </w:style>
  <w:style w:type="paragraph" w:customStyle="1" w:styleId="ConsPlusNonformat">
    <w:name w:val="ConsPlusNonformat"/>
    <w:uiPriority w:val="99"/>
    <w:rsid w:val="0096406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5">
    <w:name w:val="Table Grid"/>
    <w:basedOn w:val="a2"/>
    <w:uiPriority w:val="99"/>
    <w:rsid w:val="0096406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0"/>
    <w:rsid w:val="00964060"/>
    <w:pPr>
      <w:spacing w:after="0" w:line="240" w:lineRule="auto"/>
      <w:ind w:left="72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21">
    <w:name w:val="Абзац списка2"/>
    <w:basedOn w:val="a0"/>
    <w:rsid w:val="00964060"/>
    <w:pPr>
      <w:spacing w:after="0" w:line="240" w:lineRule="auto"/>
      <w:ind w:left="72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96406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rsid w:val="0096406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067731"/>
  </w:style>
  <w:style w:type="table" w:customStyle="1" w:styleId="13">
    <w:name w:val="Сетка таблицы1"/>
    <w:basedOn w:val="a2"/>
    <w:uiPriority w:val="99"/>
    <w:rsid w:val="0006773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067731"/>
    <w:rPr>
      <w:color w:val="0000FF"/>
      <w:u w:val="single"/>
    </w:rPr>
  </w:style>
  <w:style w:type="character" w:styleId="a9">
    <w:name w:val="FollowedHyperlink"/>
    <w:uiPriority w:val="99"/>
    <w:unhideWhenUsed/>
    <w:rsid w:val="00067731"/>
    <w:rPr>
      <w:color w:val="800080"/>
      <w:u w:val="single"/>
    </w:rPr>
  </w:style>
  <w:style w:type="paragraph" w:styleId="aa">
    <w:name w:val="header"/>
    <w:basedOn w:val="a0"/>
    <w:link w:val="ab"/>
    <w:uiPriority w:val="99"/>
    <w:unhideWhenUsed/>
    <w:rsid w:val="0006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067731"/>
  </w:style>
  <w:style w:type="paragraph" w:styleId="ac">
    <w:name w:val="footer"/>
    <w:basedOn w:val="a0"/>
    <w:link w:val="ad"/>
    <w:uiPriority w:val="99"/>
    <w:unhideWhenUsed/>
    <w:rsid w:val="0006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067731"/>
  </w:style>
  <w:style w:type="table" w:customStyle="1" w:styleId="-11">
    <w:name w:val="Светлый список - Акцент 11"/>
    <w:basedOn w:val="a2"/>
    <w:uiPriority w:val="61"/>
    <w:rsid w:val="00CB15C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4">
    <w:name w:val="Светлый список1"/>
    <w:basedOn w:val="a2"/>
    <w:uiPriority w:val="61"/>
    <w:rsid w:val="00CB15C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61"/>
    <w:rsid w:val="00CB15C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22">
    <w:name w:val="Светлый список2"/>
    <w:basedOn w:val="a2"/>
    <w:uiPriority w:val="61"/>
    <w:rsid w:val="00ED1B93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ConsPlusNormal0">
    <w:name w:val="ConsPlusNormal Знак"/>
    <w:link w:val="ConsPlusNormal"/>
    <w:rsid w:val="00452A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link w:val="1"/>
    <w:rsid w:val="00232C3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H3 Знак,&quot;Сапфир&quot; Знак"/>
    <w:link w:val="3"/>
    <w:uiPriority w:val="99"/>
    <w:rsid w:val="00232C3D"/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paragraph" w:styleId="ae">
    <w:name w:val="endnote text"/>
    <w:basedOn w:val="a0"/>
    <w:link w:val="af"/>
    <w:uiPriority w:val="99"/>
    <w:unhideWhenUsed/>
    <w:rsid w:val="00232C3D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rsid w:val="00232C3D"/>
    <w:rPr>
      <w:sz w:val="20"/>
      <w:szCs w:val="20"/>
    </w:rPr>
  </w:style>
  <w:style w:type="character" w:styleId="af0">
    <w:name w:val="endnote reference"/>
    <w:uiPriority w:val="99"/>
    <w:unhideWhenUsed/>
    <w:rsid w:val="00232C3D"/>
    <w:rPr>
      <w:vertAlign w:val="superscript"/>
    </w:rPr>
  </w:style>
  <w:style w:type="paragraph" w:styleId="af1">
    <w:name w:val="footnote text"/>
    <w:aliases w:val="single space,footnote text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2"/>
    <w:uiPriority w:val="99"/>
    <w:unhideWhenUsed/>
    <w:rsid w:val="00232C3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aliases w:val="single space Знак1,footnote text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"/>
    <w:link w:val="af1"/>
    <w:uiPriority w:val="99"/>
    <w:rsid w:val="00232C3D"/>
    <w:rPr>
      <w:sz w:val="20"/>
      <w:szCs w:val="20"/>
    </w:rPr>
  </w:style>
  <w:style w:type="character" w:styleId="af3">
    <w:name w:val="footnote reference"/>
    <w:uiPriority w:val="99"/>
    <w:unhideWhenUsed/>
    <w:rsid w:val="00232C3D"/>
    <w:rPr>
      <w:vertAlign w:val="superscript"/>
    </w:rPr>
  </w:style>
  <w:style w:type="character" w:customStyle="1" w:styleId="FontStyle13">
    <w:name w:val="Font Style13"/>
    <w:rsid w:val="00232C3D"/>
    <w:rPr>
      <w:rFonts w:ascii="Times New Roman" w:hAnsi="Times New Roman" w:cs="Times New Roman"/>
      <w:sz w:val="24"/>
      <w:szCs w:val="24"/>
    </w:rPr>
  </w:style>
  <w:style w:type="character" w:customStyle="1" w:styleId="ng-binding">
    <w:name w:val="ng-binding"/>
    <w:basedOn w:val="a1"/>
    <w:rsid w:val="00232C3D"/>
  </w:style>
  <w:style w:type="table" w:customStyle="1" w:styleId="110">
    <w:name w:val="Сетка таблицы11"/>
    <w:basedOn w:val="a2"/>
    <w:uiPriority w:val="59"/>
    <w:rsid w:val="00232C3D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">
    <w:name w:val="Светлый список - Акцент 111"/>
    <w:basedOn w:val="a2"/>
    <w:uiPriority w:val="61"/>
    <w:rsid w:val="00EC1553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11">
    <w:name w:val="Светлый список11"/>
    <w:basedOn w:val="a2"/>
    <w:uiPriority w:val="61"/>
    <w:rsid w:val="00EC1553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21">
    <w:name w:val="Светлый список - Акцент 21"/>
    <w:basedOn w:val="a2"/>
    <w:next w:val="-2"/>
    <w:uiPriority w:val="61"/>
    <w:rsid w:val="00EC1553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210">
    <w:name w:val="Светлый список21"/>
    <w:basedOn w:val="a2"/>
    <w:uiPriority w:val="61"/>
    <w:rsid w:val="00EC1553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60">
    <w:name w:val="Заголовок 6 Знак"/>
    <w:aliases w:val="H6 Знак"/>
    <w:link w:val="6"/>
    <w:uiPriority w:val="99"/>
    <w:rsid w:val="00AF3DF6"/>
    <w:rPr>
      <w:rFonts w:ascii="PetersburgCTT" w:eastAsia="Times New Roman" w:hAnsi="PetersburgCTT" w:cs="Times New Roman"/>
      <w:i/>
      <w:szCs w:val="24"/>
    </w:rPr>
  </w:style>
  <w:style w:type="character" w:customStyle="1" w:styleId="70">
    <w:name w:val="Заголовок 7 Знак"/>
    <w:link w:val="7"/>
    <w:uiPriority w:val="99"/>
    <w:rsid w:val="00AF3DF6"/>
    <w:rPr>
      <w:rFonts w:ascii="PetersburgCTT" w:eastAsia="Times New Roman" w:hAnsi="PetersburgCTT" w:cs="Times New Roman"/>
      <w:szCs w:val="24"/>
    </w:rPr>
  </w:style>
  <w:style w:type="character" w:customStyle="1" w:styleId="80">
    <w:name w:val="Заголовок 8 Знак"/>
    <w:link w:val="8"/>
    <w:uiPriority w:val="99"/>
    <w:rsid w:val="00AF3DF6"/>
    <w:rPr>
      <w:rFonts w:ascii="PetersburgCTT" w:eastAsia="Times New Roman" w:hAnsi="PetersburgCTT" w:cs="Times New Roman"/>
      <w:i/>
      <w:szCs w:val="24"/>
    </w:rPr>
  </w:style>
  <w:style w:type="character" w:customStyle="1" w:styleId="90">
    <w:name w:val="Заголовок 9 Знак"/>
    <w:link w:val="9"/>
    <w:uiPriority w:val="99"/>
    <w:rsid w:val="00AF3DF6"/>
    <w:rPr>
      <w:rFonts w:ascii="PetersburgCTT" w:eastAsia="Times New Roman" w:hAnsi="PetersburgCTT" w:cs="Times New Roman"/>
      <w:i/>
      <w:sz w:val="18"/>
      <w:szCs w:val="24"/>
    </w:rPr>
  </w:style>
  <w:style w:type="table" w:customStyle="1" w:styleId="120">
    <w:name w:val="Сетка таблицы12"/>
    <w:basedOn w:val="a2"/>
    <w:uiPriority w:val="59"/>
    <w:rsid w:val="00AF3D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F76609"/>
  </w:style>
  <w:style w:type="table" w:customStyle="1" w:styleId="24">
    <w:name w:val="Сетка таблицы2"/>
    <w:basedOn w:val="a2"/>
    <w:next w:val="a5"/>
    <w:uiPriority w:val="99"/>
    <w:rsid w:val="00F766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link w:val="af5"/>
    <w:uiPriority w:val="1"/>
    <w:qFormat/>
    <w:rsid w:val="00F76609"/>
    <w:rPr>
      <w:sz w:val="22"/>
      <w:szCs w:val="22"/>
      <w:lang w:eastAsia="en-US"/>
    </w:rPr>
  </w:style>
  <w:style w:type="paragraph" w:customStyle="1" w:styleId="31">
    <w:name w:val="Абзац списка3"/>
    <w:basedOn w:val="a0"/>
    <w:rsid w:val="00765A9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paragraph" w:customStyle="1" w:styleId="15">
    <w:name w:val="Без интервала1"/>
    <w:rsid w:val="00D1784C"/>
    <w:rPr>
      <w:rFonts w:eastAsia="Times New Roman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9"/>
    <w:rsid w:val="00987C4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link w:val="4"/>
    <w:uiPriority w:val="9"/>
    <w:semiHidden/>
    <w:rsid w:val="00987C4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uiPriority w:val="99"/>
    <w:rsid w:val="00987C4A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f6">
    <w:name w:val="Title"/>
    <w:basedOn w:val="a0"/>
    <w:next w:val="a0"/>
    <w:link w:val="af7"/>
    <w:uiPriority w:val="99"/>
    <w:qFormat/>
    <w:rsid w:val="00987C4A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character" w:customStyle="1" w:styleId="af7">
    <w:name w:val="Название Знак"/>
    <w:link w:val="af6"/>
    <w:uiPriority w:val="99"/>
    <w:rsid w:val="00987C4A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styleId="af8">
    <w:name w:val="Subtitle"/>
    <w:basedOn w:val="a0"/>
    <w:next w:val="a0"/>
    <w:link w:val="af9"/>
    <w:uiPriority w:val="99"/>
    <w:qFormat/>
    <w:rsid w:val="00987C4A"/>
    <w:pPr>
      <w:spacing w:after="60" w:line="240" w:lineRule="auto"/>
      <w:jc w:val="center"/>
      <w:outlineLvl w:val="1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af9">
    <w:name w:val="Подзаголовок Знак"/>
    <w:link w:val="af8"/>
    <w:uiPriority w:val="99"/>
    <w:rsid w:val="00987C4A"/>
    <w:rPr>
      <w:rFonts w:ascii="Arial" w:eastAsia="Times New Roman" w:hAnsi="Arial" w:cs="Times New Roman"/>
      <w:sz w:val="24"/>
      <w:szCs w:val="24"/>
      <w:lang w:val="x-none" w:eastAsia="x-none"/>
    </w:rPr>
  </w:style>
  <w:style w:type="character" w:styleId="afa">
    <w:name w:val="Strong"/>
    <w:uiPriority w:val="99"/>
    <w:qFormat/>
    <w:rsid w:val="00987C4A"/>
    <w:rPr>
      <w:b/>
      <w:bCs/>
    </w:rPr>
  </w:style>
  <w:style w:type="character" w:styleId="afb">
    <w:name w:val="Emphasis"/>
    <w:uiPriority w:val="20"/>
    <w:qFormat/>
    <w:rsid w:val="00987C4A"/>
    <w:rPr>
      <w:rFonts w:ascii="Times New Roman" w:hAnsi="Times New Roman"/>
      <w:b/>
      <w:i/>
      <w:iCs/>
    </w:rPr>
  </w:style>
  <w:style w:type="paragraph" w:styleId="25">
    <w:name w:val="Quote"/>
    <w:basedOn w:val="a0"/>
    <w:next w:val="a0"/>
    <w:link w:val="26"/>
    <w:uiPriority w:val="29"/>
    <w:qFormat/>
    <w:rsid w:val="00987C4A"/>
    <w:pPr>
      <w:spacing w:after="0" w:line="240" w:lineRule="auto"/>
    </w:pPr>
    <w:rPr>
      <w:rFonts w:ascii="Times New Roman" w:eastAsia="Times New Roman" w:hAnsi="Times New Roman"/>
      <w:i/>
      <w:sz w:val="24"/>
      <w:szCs w:val="24"/>
      <w:lang w:val="x-none" w:eastAsia="x-none"/>
    </w:rPr>
  </w:style>
  <w:style w:type="character" w:customStyle="1" w:styleId="26">
    <w:name w:val="Цитата 2 Знак"/>
    <w:link w:val="25"/>
    <w:uiPriority w:val="29"/>
    <w:rsid w:val="00987C4A"/>
    <w:rPr>
      <w:rFonts w:ascii="Times New Roman" w:eastAsia="Times New Roman" w:hAnsi="Times New Roman" w:cs="Times New Roman"/>
      <w:i/>
      <w:sz w:val="24"/>
      <w:szCs w:val="24"/>
      <w:lang w:val="x-none" w:eastAsia="x-none"/>
    </w:rPr>
  </w:style>
  <w:style w:type="paragraph" w:styleId="afc">
    <w:name w:val="Intense Quote"/>
    <w:basedOn w:val="a0"/>
    <w:next w:val="a0"/>
    <w:link w:val="afd"/>
    <w:uiPriority w:val="30"/>
    <w:qFormat/>
    <w:rsid w:val="00987C4A"/>
    <w:pPr>
      <w:spacing w:after="0" w:line="240" w:lineRule="auto"/>
      <w:ind w:left="720" w:right="720"/>
    </w:pPr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customStyle="1" w:styleId="afd">
    <w:name w:val="Выделенная цитата Знак"/>
    <w:link w:val="afc"/>
    <w:uiPriority w:val="30"/>
    <w:rsid w:val="00987C4A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character" w:styleId="afe">
    <w:name w:val="Subtle Emphasis"/>
    <w:uiPriority w:val="19"/>
    <w:qFormat/>
    <w:rsid w:val="00987C4A"/>
    <w:rPr>
      <w:i/>
      <w:color w:val="5A5A5A"/>
    </w:rPr>
  </w:style>
  <w:style w:type="character" w:styleId="aff">
    <w:name w:val="Intense Emphasis"/>
    <w:uiPriority w:val="21"/>
    <w:qFormat/>
    <w:rsid w:val="00987C4A"/>
    <w:rPr>
      <w:b/>
      <w:i/>
      <w:sz w:val="24"/>
      <w:szCs w:val="24"/>
      <w:u w:val="single"/>
    </w:rPr>
  </w:style>
  <w:style w:type="character" w:styleId="aff0">
    <w:name w:val="Subtle Reference"/>
    <w:uiPriority w:val="31"/>
    <w:qFormat/>
    <w:rsid w:val="00987C4A"/>
    <w:rPr>
      <w:sz w:val="24"/>
      <w:szCs w:val="24"/>
      <w:u w:val="single"/>
    </w:rPr>
  </w:style>
  <w:style w:type="character" w:styleId="aff1">
    <w:name w:val="Intense Reference"/>
    <w:uiPriority w:val="32"/>
    <w:qFormat/>
    <w:rsid w:val="00987C4A"/>
    <w:rPr>
      <w:b/>
      <w:sz w:val="24"/>
      <w:u w:val="single"/>
    </w:rPr>
  </w:style>
  <w:style w:type="character" w:styleId="aff2">
    <w:name w:val="Book Title"/>
    <w:uiPriority w:val="33"/>
    <w:qFormat/>
    <w:rsid w:val="00987C4A"/>
    <w:rPr>
      <w:rFonts w:ascii="Arial" w:eastAsia="Times New Roman" w:hAnsi="Arial"/>
      <w:b/>
      <w:i/>
      <w:sz w:val="24"/>
      <w:szCs w:val="24"/>
    </w:rPr>
  </w:style>
  <w:style w:type="paragraph" w:styleId="aff3">
    <w:name w:val="TOC Heading"/>
    <w:basedOn w:val="1"/>
    <w:next w:val="a0"/>
    <w:uiPriority w:val="39"/>
    <w:semiHidden/>
    <w:unhideWhenUsed/>
    <w:qFormat/>
    <w:rsid w:val="00987C4A"/>
    <w:pPr>
      <w:spacing w:line="240" w:lineRule="auto"/>
      <w:outlineLvl w:val="9"/>
    </w:pPr>
    <w:rPr>
      <w:rFonts w:eastAsia="Times New Roman" w:cs="Times New Roman"/>
      <w:lang w:val="x-none" w:eastAsia="x-none"/>
    </w:rPr>
  </w:style>
  <w:style w:type="paragraph" w:customStyle="1" w:styleId="32">
    <w:name w:val="Обычный3"/>
    <w:rsid w:val="00987C4A"/>
    <w:pPr>
      <w:widowControl w:val="0"/>
      <w:spacing w:line="278" w:lineRule="auto"/>
      <w:jc w:val="both"/>
    </w:pPr>
    <w:rPr>
      <w:rFonts w:ascii="Times New Roman" w:eastAsia="Arial" w:hAnsi="Times New Roman"/>
    </w:rPr>
  </w:style>
  <w:style w:type="paragraph" w:customStyle="1" w:styleId="27">
    <w:name w:val="Обычный2"/>
    <w:uiPriority w:val="99"/>
    <w:rsid w:val="00987C4A"/>
    <w:rPr>
      <w:rFonts w:ascii="Times New Roman" w:eastAsia="Arial" w:hAnsi="Times New Roman"/>
    </w:rPr>
  </w:style>
  <w:style w:type="paragraph" w:styleId="aff4">
    <w:name w:val="Document Map"/>
    <w:basedOn w:val="a0"/>
    <w:link w:val="aff5"/>
    <w:uiPriority w:val="99"/>
    <w:semiHidden/>
    <w:unhideWhenUsed/>
    <w:rsid w:val="00987C4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5">
    <w:name w:val="Схема документа Знак"/>
    <w:link w:val="aff4"/>
    <w:uiPriority w:val="99"/>
    <w:semiHidden/>
    <w:rsid w:val="00987C4A"/>
    <w:rPr>
      <w:rFonts w:ascii="Tahoma" w:eastAsia="Times New Roman" w:hAnsi="Tahoma" w:cs="Tahoma"/>
      <w:sz w:val="16"/>
      <w:szCs w:val="16"/>
      <w:lang w:eastAsia="ru-RU"/>
    </w:rPr>
  </w:style>
  <w:style w:type="character" w:styleId="aff6">
    <w:name w:val="annotation reference"/>
    <w:uiPriority w:val="99"/>
    <w:unhideWhenUsed/>
    <w:rsid w:val="00987C4A"/>
    <w:rPr>
      <w:sz w:val="16"/>
      <w:szCs w:val="16"/>
    </w:rPr>
  </w:style>
  <w:style w:type="paragraph" w:styleId="aff7">
    <w:name w:val="annotation text"/>
    <w:basedOn w:val="a0"/>
    <w:link w:val="aff8"/>
    <w:uiPriority w:val="99"/>
    <w:unhideWhenUsed/>
    <w:rsid w:val="00987C4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8">
    <w:name w:val="Текст примечания Знак"/>
    <w:link w:val="aff7"/>
    <w:uiPriority w:val="99"/>
    <w:rsid w:val="00987C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uiPriority w:val="99"/>
    <w:unhideWhenUsed/>
    <w:rsid w:val="00987C4A"/>
    <w:rPr>
      <w:b/>
      <w:bCs/>
    </w:rPr>
  </w:style>
  <w:style w:type="character" w:customStyle="1" w:styleId="affa">
    <w:name w:val="Тема примечания Знак"/>
    <w:link w:val="aff9"/>
    <w:uiPriority w:val="99"/>
    <w:rsid w:val="00987C4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-mail-inputinputb-mail-inputinputlink">
    <w:name w:val="b-mail-input__input b-mail-input__input_link"/>
    <w:basedOn w:val="a1"/>
    <w:rsid w:val="004A01BC"/>
  </w:style>
  <w:style w:type="paragraph" w:customStyle="1" w:styleId="28">
    <w:name w:val="Без интервала2"/>
    <w:rsid w:val="005E34F1"/>
    <w:rPr>
      <w:rFonts w:eastAsia="Times New Roman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107F60"/>
    <w:rPr>
      <w:sz w:val="22"/>
      <w:szCs w:val="22"/>
      <w:lang w:eastAsia="en-US"/>
    </w:rPr>
  </w:style>
  <w:style w:type="paragraph" w:styleId="affb">
    <w:name w:val="Normal (Web)"/>
    <w:basedOn w:val="a0"/>
    <w:uiPriority w:val="99"/>
    <w:unhideWhenUsed/>
    <w:rsid w:val="00107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378F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affc">
    <w:name w:val="Body Text"/>
    <w:aliases w:val="Основной текст Знак Знак,bt"/>
    <w:basedOn w:val="a0"/>
    <w:link w:val="affd"/>
    <w:uiPriority w:val="99"/>
    <w:rsid w:val="00AC27A8"/>
    <w:pPr>
      <w:spacing w:after="0" w:line="240" w:lineRule="auto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ffd">
    <w:name w:val="Основной текст Знак"/>
    <w:aliases w:val="Основной текст Знак Знак Знак,bt Знак"/>
    <w:link w:val="affc"/>
    <w:uiPriority w:val="99"/>
    <w:rsid w:val="00AC27A8"/>
    <w:rPr>
      <w:rFonts w:ascii="Times New Roman" w:eastAsia="Times New Roman" w:hAnsi="Times New Roman"/>
      <w:bCs/>
      <w:sz w:val="24"/>
      <w:szCs w:val="24"/>
    </w:rPr>
  </w:style>
  <w:style w:type="character" w:customStyle="1" w:styleId="41">
    <w:name w:val="Основной текст (4)"/>
    <w:link w:val="410"/>
    <w:uiPriority w:val="99"/>
    <w:rsid w:val="00205A7E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410">
    <w:name w:val="Основной текст (4)1"/>
    <w:basedOn w:val="a0"/>
    <w:link w:val="41"/>
    <w:uiPriority w:val="99"/>
    <w:rsid w:val="00205A7E"/>
    <w:pPr>
      <w:shd w:val="clear" w:color="auto" w:fill="FFFFFF"/>
      <w:spacing w:after="540" w:line="322" w:lineRule="exact"/>
      <w:jc w:val="both"/>
    </w:pPr>
    <w:rPr>
      <w:rFonts w:ascii="Times New Roman" w:hAnsi="Times New Roman"/>
      <w:sz w:val="30"/>
      <w:szCs w:val="30"/>
      <w:lang w:eastAsia="ru-RU"/>
    </w:rPr>
  </w:style>
  <w:style w:type="character" w:customStyle="1" w:styleId="51">
    <w:name w:val="Основной текст (5)"/>
    <w:link w:val="510"/>
    <w:uiPriority w:val="99"/>
    <w:rsid w:val="00205A7E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510">
    <w:name w:val="Основной текст (5)1"/>
    <w:basedOn w:val="a0"/>
    <w:link w:val="51"/>
    <w:uiPriority w:val="99"/>
    <w:rsid w:val="00205A7E"/>
    <w:pPr>
      <w:shd w:val="clear" w:color="auto" w:fill="FFFFFF"/>
      <w:spacing w:before="240" w:after="360" w:line="240" w:lineRule="atLeast"/>
    </w:pPr>
    <w:rPr>
      <w:rFonts w:ascii="Times New Roman" w:hAnsi="Times New Roman"/>
      <w:sz w:val="30"/>
      <w:szCs w:val="30"/>
      <w:lang w:eastAsia="ru-RU"/>
    </w:rPr>
  </w:style>
  <w:style w:type="paragraph" w:customStyle="1" w:styleId="affe">
    <w:name w:val="Знак"/>
    <w:basedOn w:val="a0"/>
    <w:uiPriority w:val="99"/>
    <w:rsid w:val="00205A7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">
    <w:name w:val="Body Text Indent"/>
    <w:basedOn w:val="a0"/>
    <w:link w:val="afff0"/>
    <w:uiPriority w:val="99"/>
    <w:unhideWhenUsed/>
    <w:rsid w:val="00205A7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0">
    <w:name w:val="Основной текст с отступом Знак"/>
    <w:link w:val="afff"/>
    <w:uiPriority w:val="99"/>
    <w:rsid w:val="00205A7E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205A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9">
    <w:name w:val="2.Заголовок"/>
    <w:next w:val="a0"/>
    <w:uiPriority w:val="99"/>
    <w:rsid w:val="00205A7E"/>
    <w:pPr>
      <w:pageBreakBefore/>
      <w:widowControl w:val="0"/>
      <w:suppressAutoHyphens/>
      <w:spacing w:after="120"/>
      <w:jc w:val="center"/>
    </w:pPr>
    <w:rPr>
      <w:rFonts w:ascii="Times New Roman" w:eastAsia="Times New Roman" w:hAnsi="Times New Roman"/>
      <w:b/>
      <w:sz w:val="40"/>
    </w:rPr>
  </w:style>
  <w:style w:type="character" w:customStyle="1" w:styleId="61">
    <w:name w:val="Основной текст (6)_"/>
    <w:link w:val="62"/>
    <w:uiPriority w:val="99"/>
    <w:locked/>
    <w:rsid w:val="00205A7E"/>
    <w:rPr>
      <w:sz w:val="28"/>
      <w:shd w:val="clear" w:color="auto" w:fill="FFFFFF"/>
    </w:rPr>
  </w:style>
  <w:style w:type="paragraph" w:customStyle="1" w:styleId="62">
    <w:name w:val="Основной текст (6)"/>
    <w:basedOn w:val="a0"/>
    <w:link w:val="61"/>
    <w:uiPriority w:val="99"/>
    <w:rsid w:val="00205A7E"/>
    <w:pPr>
      <w:shd w:val="clear" w:color="auto" w:fill="FFFFFF"/>
      <w:spacing w:before="360" w:after="0" w:line="379" w:lineRule="exact"/>
      <w:ind w:hanging="360"/>
      <w:jc w:val="both"/>
    </w:pPr>
    <w:rPr>
      <w:sz w:val="28"/>
      <w:szCs w:val="20"/>
      <w:lang w:eastAsia="ru-RU"/>
    </w:rPr>
  </w:style>
  <w:style w:type="character" w:customStyle="1" w:styleId="afff1">
    <w:name w:val="Основной текст_"/>
    <w:link w:val="16"/>
    <w:uiPriority w:val="99"/>
    <w:locked/>
    <w:rsid w:val="00205A7E"/>
    <w:rPr>
      <w:sz w:val="23"/>
      <w:szCs w:val="23"/>
      <w:shd w:val="clear" w:color="auto" w:fill="FFFFFF"/>
    </w:rPr>
  </w:style>
  <w:style w:type="paragraph" w:customStyle="1" w:styleId="16">
    <w:name w:val="Основной текст1"/>
    <w:basedOn w:val="a0"/>
    <w:link w:val="afff1"/>
    <w:uiPriority w:val="99"/>
    <w:rsid w:val="00205A7E"/>
    <w:pPr>
      <w:shd w:val="clear" w:color="auto" w:fill="FFFFFF"/>
      <w:spacing w:after="600" w:line="240" w:lineRule="atLeast"/>
    </w:pPr>
    <w:rPr>
      <w:sz w:val="23"/>
      <w:szCs w:val="23"/>
      <w:lang w:eastAsia="ru-RU"/>
    </w:rPr>
  </w:style>
  <w:style w:type="paragraph" w:customStyle="1" w:styleId="ListParagraph1">
    <w:name w:val="List Paragraph1"/>
    <w:basedOn w:val="a0"/>
    <w:uiPriority w:val="99"/>
    <w:rsid w:val="00205A7E"/>
    <w:pPr>
      <w:tabs>
        <w:tab w:val="left" w:pos="709"/>
      </w:tabs>
      <w:suppressAutoHyphens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2a">
    <w:name w:val="Body Text Indent 2"/>
    <w:basedOn w:val="a0"/>
    <w:link w:val="2b"/>
    <w:uiPriority w:val="99"/>
    <w:rsid w:val="00205A7E"/>
    <w:pPr>
      <w:spacing w:after="0" w:line="360" w:lineRule="auto"/>
      <w:ind w:firstLine="60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b">
    <w:name w:val="Основной текст с отступом 2 Знак"/>
    <w:link w:val="2a"/>
    <w:uiPriority w:val="99"/>
    <w:rsid w:val="00205A7E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205A7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f2">
    <w:name w:val="page number"/>
    <w:basedOn w:val="a1"/>
    <w:uiPriority w:val="99"/>
    <w:rsid w:val="00205A7E"/>
  </w:style>
  <w:style w:type="paragraph" w:styleId="afff3">
    <w:name w:val="caption"/>
    <w:basedOn w:val="a0"/>
    <w:next w:val="a0"/>
    <w:uiPriority w:val="99"/>
    <w:qFormat/>
    <w:rsid w:val="00205A7E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PerctrPosob">
    <w:name w:val="Per_ctr_Posob"/>
    <w:basedOn w:val="a0"/>
    <w:uiPriority w:val="99"/>
    <w:rsid w:val="00205A7E"/>
    <w:pPr>
      <w:keepNext/>
      <w:snapToGrid w:val="0"/>
      <w:spacing w:after="2640" w:line="240" w:lineRule="auto"/>
      <w:jc w:val="center"/>
    </w:pPr>
    <w:rPr>
      <w:rFonts w:ascii="Times New Roman" w:eastAsia="Times New Roman" w:hAnsi="Times New Roman"/>
      <w:caps/>
      <w:sz w:val="24"/>
      <w:szCs w:val="20"/>
      <w:lang w:eastAsia="ru-RU"/>
    </w:rPr>
  </w:style>
  <w:style w:type="character" w:customStyle="1" w:styleId="17">
    <w:name w:val="Схема документа Знак1"/>
    <w:uiPriority w:val="99"/>
    <w:semiHidden/>
    <w:rsid w:val="00205A7E"/>
    <w:rPr>
      <w:rFonts w:ascii="Tahoma" w:eastAsia="Times New Roman" w:hAnsi="Tahoma" w:cs="Tahoma"/>
      <w:sz w:val="16"/>
      <w:szCs w:val="16"/>
      <w:lang w:eastAsia="ru-RU"/>
    </w:rPr>
  </w:style>
  <w:style w:type="paragraph" w:styleId="2c">
    <w:name w:val="Body Text 2"/>
    <w:basedOn w:val="a0"/>
    <w:link w:val="2d"/>
    <w:uiPriority w:val="99"/>
    <w:rsid w:val="00205A7E"/>
    <w:pPr>
      <w:spacing w:after="120" w:line="480" w:lineRule="auto"/>
    </w:pPr>
    <w:rPr>
      <w:rFonts w:eastAsia="Times New Roman"/>
      <w:lang w:eastAsia="ru-RU"/>
    </w:rPr>
  </w:style>
  <w:style w:type="character" w:customStyle="1" w:styleId="2d">
    <w:name w:val="Основной текст 2 Знак"/>
    <w:link w:val="2c"/>
    <w:uiPriority w:val="99"/>
    <w:rsid w:val="00205A7E"/>
    <w:rPr>
      <w:rFonts w:eastAsia="Times New Roman"/>
      <w:sz w:val="22"/>
      <w:szCs w:val="22"/>
    </w:rPr>
  </w:style>
  <w:style w:type="character" w:customStyle="1" w:styleId="18">
    <w:name w:val="Текст сноски Знак1"/>
    <w:aliases w:val="single space Знак,footnote text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uiPriority w:val="99"/>
    <w:rsid w:val="00205A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List Bullet"/>
    <w:basedOn w:val="affc"/>
    <w:autoRedefine/>
    <w:uiPriority w:val="99"/>
    <w:unhideWhenUsed/>
    <w:rsid w:val="00205A7E"/>
    <w:pPr>
      <w:suppressAutoHyphens/>
      <w:ind w:left="1080" w:hanging="180"/>
      <w:jc w:val="both"/>
    </w:pPr>
    <w:rPr>
      <w:bCs w:val="0"/>
      <w:lang w:eastAsia="en-US"/>
    </w:rPr>
  </w:style>
  <w:style w:type="paragraph" w:styleId="33">
    <w:name w:val="Body Text 3"/>
    <w:basedOn w:val="a0"/>
    <w:link w:val="34"/>
    <w:uiPriority w:val="99"/>
    <w:unhideWhenUsed/>
    <w:rsid w:val="00205A7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34">
    <w:name w:val="Основной текст 3 Знак"/>
    <w:link w:val="33"/>
    <w:uiPriority w:val="99"/>
    <w:rsid w:val="00205A7E"/>
    <w:rPr>
      <w:rFonts w:ascii="Times New Roman" w:eastAsia="Times New Roman" w:hAnsi="Times New Roman"/>
      <w:sz w:val="28"/>
      <w:szCs w:val="24"/>
      <w:lang w:eastAsia="en-US"/>
    </w:rPr>
  </w:style>
  <w:style w:type="paragraph" w:styleId="35">
    <w:name w:val="Body Text Indent 3"/>
    <w:basedOn w:val="a0"/>
    <w:link w:val="36"/>
    <w:uiPriority w:val="99"/>
    <w:unhideWhenUsed/>
    <w:rsid w:val="00205A7E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36">
    <w:name w:val="Основной текст с отступом 3 Знак"/>
    <w:link w:val="35"/>
    <w:uiPriority w:val="99"/>
    <w:rsid w:val="00205A7E"/>
    <w:rPr>
      <w:rFonts w:ascii="Times New Roman" w:eastAsia="Times New Roman" w:hAnsi="Times New Roman"/>
      <w:sz w:val="28"/>
      <w:szCs w:val="24"/>
      <w:lang w:val="en-US" w:eastAsia="en-US"/>
    </w:rPr>
  </w:style>
  <w:style w:type="paragraph" w:styleId="afff5">
    <w:name w:val="Plain Text"/>
    <w:basedOn w:val="a0"/>
    <w:link w:val="afff6"/>
    <w:uiPriority w:val="99"/>
    <w:unhideWhenUsed/>
    <w:rsid w:val="00205A7E"/>
    <w:pPr>
      <w:spacing w:after="0" w:line="240" w:lineRule="auto"/>
      <w:ind w:left="1080" w:firstLine="720"/>
      <w:jc w:val="both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6">
    <w:name w:val="Текст Знак"/>
    <w:link w:val="afff5"/>
    <w:uiPriority w:val="99"/>
    <w:rsid w:val="00205A7E"/>
    <w:rPr>
      <w:rFonts w:ascii="Courier New" w:eastAsia="Times New Roman" w:hAnsi="Courier New"/>
      <w:szCs w:val="24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uiPriority w:val="99"/>
    <w:rsid w:val="00205A7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 Знак Знак Знак Знак Знак Знак Знак Знак Знак1 Знак"/>
    <w:basedOn w:val="a0"/>
    <w:rsid w:val="00205A7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BodyText22">
    <w:name w:val="Body Text 22"/>
    <w:basedOn w:val="a0"/>
    <w:uiPriority w:val="99"/>
    <w:rsid w:val="00205A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rmal">
    <w:name w:val="ConsNormal"/>
    <w:uiPriority w:val="99"/>
    <w:rsid w:val="00205A7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BodyText21">
    <w:name w:val="Body Text 2.Основной текст 1"/>
    <w:basedOn w:val="a0"/>
    <w:uiPriority w:val="99"/>
    <w:rsid w:val="00205A7E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7">
    <w:name w:val="Скобки буквы"/>
    <w:basedOn w:val="a0"/>
    <w:uiPriority w:val="99"/>
    <w:rsid w:val="00205A7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</w:rPr>
  </w:style>
  <w:style w:type="paragraph" w:customStyle="1" w:styleId="afff8">
    <w:name w:val="Заголовок текста"/>
    <w:uiPriority w:val="99"/>
    <w:rsid w:val="00205A7E"/>
    <w:pPr>
      <w:spacing w:after="240"/>
      <w:jc w:val="center"/>
    </w:pPr>
    <w:rPr>
      <w:rFonts w:ascii="Times New Roman" w:eastAsia="Times New Roman" w:hAnsi="Times New Roman"/>
      <w:b/>
      <w:noProof/>
      <w:sz w:val="27"/>
    </w:rPr>
  </w:style>
  <w:style w:type="paragraph" w:customStyle="1" w:styleId="afff9">
    <w:name w:val="Нумерованный абзац"/>
    <w:uiPriority w:val="99"/>
    <w:rsid w:val="00205A7E"/>
    <w:pPr>
      <w:tabs>
        <w:tab w:val="left" w:pos="1134"/>
      </w:tabs>
      <w:suppressAutoHyphens/>
      <w:spacing w:before="240"/>
      <w:ind w:left="720" w:hanging="72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11Char">
    <w:name w:val="Знак1 Знак Знак Знак Знак Знак Знак Знак Знак1 Char"/>
    <w:basedOn w:val="a0"/>
    <w:rsid w:val="00205A7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FontStyle23">
    <w:name w:val="Font Style23"/>
    <w:uiPriority w:val="99"/>
    <w:rsid w:val="00205A7E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apple-style-span">
    <w:name w:val="apple-style-span"/>
    <w:basedOn w:val="a1"/>
    <w:uiPriority w:val="99"/>
    <w:rsid w:val="00205A7E"/>
  </w:style>
  <w:style w:type="character" w:customStyle="1" w:styleId="apple-converted-space">
    <w:name w:val="apple-converted-space"/>
    <w:basedOn w:val="a1"/>
    <w:uiPriority w:val="99"/>
    <w:rsid w:val="00205A7E"/>
  </w:style>
  <w:style w:type="character" w:customStyle="1" w:styleId="FontStyle16">
    <w:name w:val="Font Style16"/>
    <w:uiPriority w:val="99"/>
    <w:rsid w:val="00205A7E"/>
    <w:rPr>
      <w:rFonts w:ascii="Times New Roman" w:hAnsi="Times New Roman" w:cs="Times New Roman" w:hint="default"/>
      <w:sz w:val="24"/>
      <w:szCs w:val="24"/>
    </w:rPr>
  </w:style>
  <w:style w:type="paragraph" w:customStyle="1" w:styleId="121">
    <w:name w:val="Знак Знак Знак Знак Знак Знак Знак Знак Знак Знак Знак Знак1 Знак2"/>
    <w:basedOn w:val="a0"/>
    <w:rsid w:val="00205A7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Char2">
    <w:name w:val="Знак1 Знак Знак Знак Знак Знак Знак Знак Знак1 Char2"/>
    <w:basedOn w:val="a0"/>
    <w:rsid w:val="00205A7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a">
    <w:name w:val="МОН"/>
    <w:basedOn w:val="a0"/>
    <w:link w:val="afffb"/>
    <w:uiPriority w:val="99"/>
    <w:rsid w:val="00205A7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fb">
    <w:name w:val="МОН Знак"/>
    <w:link w:val="afffa"/>
    <w:uiPriority w:val="99"/>
    <w:locked/>
    <w:rsid w:val="00205A7E"/>
    <w:rPr>
      <w:rFonts w:ascii="Times New Roman" w:eastAsia="Times New Roman" w:hAnsi="Times New Roman"/>
      <w:sz w:val="28"/>
    </w:rPr>
  </w:style>
  <w:style w:type="paragraph" w:customStyle="1" w:styleId="consnormal0">
    <w:name w:val="consnormal"/>
    <w:basedOn w:val="a0"/>
    <w:uiPriority w:val="99"/>
    <w:rsid w:val="00205A7E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normacttext">
    <w:name w:val="norm_act_text"/>
    <w:basedOn w:val="a0"/>
    <w:uiPriority w:val="99"/>
    <w:rsid w:val="00205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0"/>
    <w:uiPriority w:val="99"/>
    <w:rsid w:val="00205A7E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205A7E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c">
    <w:name w:val="Текст основной"/>
    <w:basedOn w:val="a0"/>
    <w:uiPriority w:val="99"/>
    <w:qFormat/>
    <w:rsid w:val="00205A7E"/>
    <w:pPr>
      <w:spacing w:after="120" w:line="240" w:lineRule="auto"/>
      <w:ind w:left="1134"/>
      <w:jc w:val="both"/>
    </w:pPr>
    <w:rPr>
      <w:rFonts w:ascii="Arial" w:hAnsi="Arial"/>
    </w:rPr>
  </w:style>
  <w:style w:type="paragraph" w:customStyle="1" w:styleId="a">
    <w:name w:val="Заголовокк"/>
    <w:basedOn w:val="a0"/>
    <w:uiPriority w:val="99"/>
    <w:rsid w:val="00205A7E"/>
    <w:pPr>
      <w:numPr>
        <w:numId w:val="4"/>
      </w:numPr>
      <w:tabs>
        <w:tab w:val="clear" w:pos="1352"/>
      </w:tabs>
      <w:spacing w:before="240" w:after="120" w:line="240" w:lineRule="auto"/>
      <w:ind w:left="0" w:firstLine="0"/>
    </w:pPr>
    <w:rPr>
      <w:rFonts w:ascii="Arial" w:eastAsia="Times New Roman" w:hAnsi="Arial" w:cs="Arial"/>
      <w:b/>
      <w:sz w:val="28"/>
      <w:szCs w:val="24"/>
      <w:lang w:eastAsia="ru-RU"/>
    </w:rPr>
  </w:style>
  <w:style w:type="paragraph" w:customStyle="1" w:styleId="112">
    <w:name w:val="Знак Знак Знак Знак Знак Знак Знак Знак Знак Знак Знак Знак1 Знак1"/>
    <w:basedOn w:val="a0"/>
    <w:uiPriority w:val="99"/>
    <w:rsid w:val="00205A7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0"/>
    <w:uiPriority w:val="99"/>
    <w:rsid w:val="00205A7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xl68">
    <w:name w:val="xl68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0">
    <w:name w:val="xl70"/>
    <w:basedOn w:val="a0"/>
    <w:rsid w:val="00205A7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2">
    <w:name w:val="xl72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0"/>
    <w:rsid w:val="00205A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6">
    <w:name w:val="xl76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77">
    <w:name w:val="xl77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0"/>
    <w:rsid w:val="00205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2">
    <w:name w:val="xl82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3">
    <w:name w:val="xl83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86">
    <w:name w:val="xl86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7">
    <w:name w:val="xl87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ru-RU"/>
    </w:rPr>
  </w:style>
  <w:style w:type="paragraph" w:customStyle="1" w:styleId="xl88">
    <w:name w:val="xl88"/>
    <w:basedOn w:val="a0"/>
    <w:rsid w:val="00205A7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4"/>
      <w:szCs w:val="14"/>
      <w:lang w:eastAsia="ru-RU"/>
    </w:rPr>
  </w:style>
  <w:style w:type="paragraph" w:customStyle="1" w:styleId="xl89">
    <w:name w:val="xl89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2">
    <w:name w:val="xl92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4"/>
      <w:szCs w:val="14"/>
      <w:lang w:eastAsia="ru-RU"/>
    </w:rPr>
  </w:style>
  <w:style w:type="paragraph" w:customStyle="1" w:styleId="xl93">
    <w:name w:val="xl93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4"/>
      <w:szCs w:val="14"/>
      <w:lang w:eastAsia="ru-RU"/>
    </w:rPr>
  </w:style>
  <w:style w:type="paragraph" w:customStyle="1" w:styleId="xl94">
    <w:name w:val="xl94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ru-RU"/>
    </w:rPr>
  </w:style>
  <w:style w:type="paragraph" w:customStyle="1" w:styleId="xl95">
    <w:name w:val="xl95"/>
    <w:basedOn w:val="a0"/>
    <w:rsid w:val="00205A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4"/>
      <w:szCs w:val="14"/>
      <w:lang w:eastAsia="ru-RU"/>
    </w:rPr>
  </w:style>
  <w:style w:type="paragraph" w:customStyle="1" w:styleId="xl96">
    <w:name w:val="xl96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0"/>
    <w:rsid w:val="00205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14"/>
      <w:szCs w:val="14"/>
      <w:lang w:eastAsia="ru-RU"/>
    </w:rPr>
  </w:style>
  <w:style w:type="paragraph" w:customStyle="1" w:styleId="xl98">
    <w:name w:val="xl98"/>
    <w:basedOn w:val="a0"/>
    <w:rsid w:val="00205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14"/>
      <w:szCs w:val="14"/>
      <w:lang w:eastAsia="ru-RU"/>
    </w:rPr>
  </w:style>
  <w:style w:type="paragraph" w:customStyle="1" w:styleId="xl99">
    <w:name w:val="xl99"/>
    <w:basedOn w:val="a0"/>
    <w:rsid w:val="00205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14"/>
      <w:szCs w:val="14"/>
      <w:lang w:eastAsia="ru-RU"/>
    </w:rPr>
  </w:style>
  <w:style w:type="paragraph" w:customStyle="1" w:styleId="xl100">
    <w:name w:val="xl100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4"/>
      <w:szCs w:val="14"/>
      <w:lang w:eastAsia="ru-RU"/>
    </w:rPr>
  </w:style>
  <w:style w:type="paragraph" w:customStyle="1" w:styleId="xl101">
    <w:name w:val="xl101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4"/>
      <w:szCs w:val="14"/>
      <w:lang w:eastAsia="ru-RU"/>
    </w:rPr>
  </w:style>
  <w:style w:type="paragraph" w:customStyle="1" w:styleId="xl102">
    <w:name w:val="xl102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ru-RU"/>
    </w:rPr>
  </w:style>
  <w:style w:type="paragraph" w:customStyle="1" w:styleId="xl103">
    <w:name w:val="xl103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4"/>
      <w:szCs w:val="14"/>
      <w:lang w:eastAsia="ru-RU"/>
    </w:rPr>
  </w:style>
  <w:style w:type="paragraph" w:customStyle="1" w:styleId="xl104">
    <w:name w:val="xl104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4"/>
      <w:szCs w:val="14"/>
      <w:lang w:eastAsia="ru-RU"/>
    </w:rPr>
  </w:style>
  <w:style w:type="paragraph" w:customStyle="1" w:styleId="xl105">
    <w:name w:val="xl105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4"/>
      <w:szCs w:val="14"/>
      <w:lang w:eastAsia="ru-RU"/>
    </w:rPr>
  </w:style>
  <w:style w:type="paragraph" w:customStyle="1" w:styleId="xl106">
    <w:name w:val="xl106"/>
    <w:basedOn w:val="a0"/>
    <w:rsid w:val="00205A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4"/>
      <w:szCs w:val="14"/>
      <w:lang w:eastAsia="ru-RU"/>
    </w:rPr>
  </w:style>
  <w:style w:type="paragraph" w:customStyle="1" w:styleId="xl107">
    <w:name w:val="xl107"/>
    <w:basedOn w:val="a0"/>
    <w:rsid w:val="00205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4"/>
      <w:szCs w:val="14"/>
      <w:lang w:eastAsia="ru-RU"/>
    </w:rPr>
  </w:style>
  <w:style w:type="paragraph" w:customStyle="1" w:styleId="xl108">
    <w:name w:val="xl108"/>
    <w:basedOn w:val="a0"/>
    <w:rsid w:val="00205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4"/>
      <w:szCs w:val="14"/>
      <w:lang w:eastAsia="ru-RU"/>
    </w:rPr>
  </w:style>
  <w:style w:type="paragraph" w:customStyle="1" w:styleId="xl109">
    <w:name w:val="xl109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4">
    <w:name w:val="xl114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character" w:customStyle="1" w:styleId="310">
    <w:name w:val="Заголовок 3 Знак1"/>
    <w:aliases w:val="H3 Знак1,&quot;Сапфир&quot; Знак1"/>
    <w:uiPriority w:val="99"/>
    <w:semiHidden/>
    <w:rsid w:val="00205A7E"/>
    <w:rPr>
      <w:rFonts w:ascii="Cambria" w:eastAsia="Times New Roman" w:hAnsi="Cambria" w:cs="Times New Roman"/>
      <w:b/>
      <w:bCs/>
      <w:color w:val="4F81BD"/>
    </w:rPr>
  </w:style>
  <w:style w:type="character" w:customStyle="1" w:styleId="610">
    <w:name w:val="Заголовок 6 Знак1"/>
    <w:aliases w:val="H6 Знак1"/>
    <w:uiPriority w:val="99"/>
    <w:semiHidden/>
    <w:rsid w:val="00205A7E"/>
    <w:rPr>
      <w:rFonts w:ascii="Cambria" w:eastAsia="Times New Roman" w:hAnsi="Cambria" w:cs="Times New Roman"/>
      <w:i/>
      <w:iCs/>
      <w:color w:val="243F60"/>
    </w:rPr>
  </w:style>
  <w:style w:type="character" w:customStyle="1" w:styleId="DocumentMapChar1">
    <w:name w:val="Document Map Char1"/>
    <w:uiPriority w:val="99"/>
    <w:semiHidden/>
    <w:rsid w:val="00205A7E"/>
    <w:rPr>
      <w:rFonts w:ascii="Times New Roman" w:eastAsia="Times New Roman" w:hAnsi="Times New Roman" w:cs="Times New Roman" w:hint="default"/>
      <w:sz w:val="2"/>
      <w:szCs w:val="2"/>
    </w:rPr>
  </w:style>
  <w:style w:type="character" w:customStyle="1" w:styleId="FootnoteTextChar1">
    <w:name w:val="Footnote Text Char1"/>
    <w:aliases w:val="single space Char1,Текст сноски Знак Знак Знак Char1,Текст сноски Знак Знак Char1,Текст сноски-FN Char1,Footnote Text Char Знак Знак Char1,Footnote Text Char Знак Char1,Footnote Text Char Знак Знак Знак Знак Char1"/>
    <w:uiPriority w:val="99"/>
    <w:semiHidden/>
    <w:rsid w:val="00205A7E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xl66">
    <w:name w:val="xl66"/>
    <w:basedOn w:val="a0"/>
    <w:rsid w:val="00205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7">
    <w:name w:val="xl67"/>
    <w:basedOn w:val="a0"/>
    <w:rsid w:val="00205A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font5">
    <w:name w:val="font5"/>
    <w:basedOn w:val="a0"/>
    <w:rsid w:val="00205A7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0"/>
    <w:rsid w:val="00205A7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115">
    <w:name w:val="xl115"/>
    <w:basedOn w:val="a0"/>
    <w:rsid w:val="00205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0"/>
    <w:rsid w:val="00205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0"/>
    <w:rsid w:val="0020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42">
    <w:name w:val="Абзац списка4"/>
    <w:basedOn w:val="a0"/>
    <w:rsid w:val="003B0E0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8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60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9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20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16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29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25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793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252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711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40529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0587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9685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5983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980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6575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8863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4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71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3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254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938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413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86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36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512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1979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77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17940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969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4604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154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38914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95107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951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0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EFC95-D519-4569-A3EF-9FF072E8D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2245</TotalTime>
  <Pages>95</Pages>
  <Words>32358</Words>
  <Characters>184442</Characters>
  <Application>Microsoft Office Word</Application>
  <DocSecurity>0</DocSecurity>
  <Lines>1537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216368</CharactersWithSpaces>
  <SharedDoc>false</SharedDoc>
  <HLinks>
    <vt:vector size="48" baseType="variant">
      <vt:variant>
        <vt:i4>7077995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consultantplus://offline/ref=885A5AC0D6F41A8B155CB8D7551DDE2002C44A23C28207FAD07C6BAF6FD1C86DD516025249C0710413A9245931CAF15423332D7127DCA20CDE692117Y1aFM</vt:lpwstr>
      </vt:variant>
      <vt:variant>
        <vt:lpwstr/>
      </vt:variant>
      <vt:variant>
        <vt:i4>7077997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consultantplus://offline/ref=885A5AC0D6F41A8B155CB8D7551DDE2002C44A23C28207F1DF7C6BAF6FD1C86DD516025249C0710413A9245931CAF15423332D7127DCA20CDE692117Y1aFM</vt:lpwstr>
      </vt:variant>
      <vt:variant>
        <vt:lpwstr/>
      </vt:variant>
      <vt:variant>
        <vt:i4>7077999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consultantplus://offline/ref=885A5AC0D6F41A8B155CB8D7551DDE2002C44A23C28203F0D0726BAF6FD1C86DD516025249C0710413A9245931CAF15423332D7127DCA20CDE692117Y1aFM</vt:lpwstr>
      </vt:variant>
      <vt:variant>
        <vt:lpwstr/>
      </vt:variant>
      <vt:variant>
        <vt:i4>7077947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consultantplus://offline/ref=885A5AC0D6F41A8B155CB8D7551DDE2002C44A23C2830BF1DF7A6BAF6FD1C86DD516025249C0710413A9245931CAF15423332D7127DCA20CDE692117Y1aFM</vt:lpwstr>
      </vt:variant>
      <vt:variant>
        <vt:lpwstr/>
      </vt:variant>
      <vt:variant>
        <vt:i4>7077946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consultantplus://offline/ref=885A5AC0D6F41A8B155CB8D7551DDE2002C44A23C28306F0DA726BAF6FD1C86DD516025249C0710413A9245931CAF15423332D7127DCA20CDE692117Y1aFM</vt:lpwstr>
      </vt:variant>
      <vt:variant>
        <vt:lpwstr/>
      </vt:variant>
      <vt:variant>
        <vt:i4>6357053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consultantplus://offline/ref=0334892985D5C8BD7F274BEB475F83E6D8ABB4FBBE5D8D40B665F81EA3631C5BY5c1I</vt:lpwstr>
      </vt:variant>
      <vt:variant>
        <vt:lpwstr/>
      </vt:variant>
      <vt:variant>
        <vt:i4>3604536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consultantplus://offline/ref=0334892985D5C8BD7F2755E65133DDE2DFA4EAF1B9548011ED3AA343F46A160C16EF6785F23A6155Y9c3I</vt:lpwstr>
      </vt:variant>
      <vt:variant>
        <vt:lpwstr/>
      </vt:variant>
      <vt:variant>
        <vt:i4>786524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consultantplus://offline/ref=0334892985D5C8BD7F2755E65133DDE2DFA2E3F5BD518011ED3AA343F4Y6cAI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Золотарчук Ольга Михайловна</cp:lastModifiedBy>
  <cp:revision>53</cp:revision>
  <cp:lastPrinted>2020-02-20T10:32:00Z</cp:lastPrinted>
  <dcterms:created xsi:type="dcterms:W3CDTF">2020-01-10T12:13:00Z</dcterms:created>
  <dcterms:modified xsi:type="dcterms:W3CDTF">2020-02-20T12:25:00Z</dcterms:modified>
</cp:coreProperties>
</file>