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D" w:rsidRDefault="006235BD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27AD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DE16C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мероприятий </w:t>
      </w:r>
      <w:r w:rsidR="00BD52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регионального </w:t>
      </w:r>
      <w:r w:rsidR="00DE16C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E16C2"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проекта «Современная </w:t>
      </w:r>
      <w:r w:rsidR="00DE16C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школа» в</w:t>
      </w:r>
      <w:r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августе  2021 года    на базе МАОУ «Гимназия им.</w:t>
      </w:r>
      <w:r w:rsidR="00AB037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А.С.</w:t>
      </w:r>
      <w:r w:rsidR="00AB037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Пушкина»  открыт первый  в  России ш</w:t>
      </w:r>
      <w:r w:rsidR="00DE16C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кольный технопарк «Кванториум»</w:t>
      </w:r>
      <w:r w:rsidR="00F308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 в котором </w:t>
      </w:r>
      <w:r w:rsidR="00DE16C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создана  </w:t>
      </w:r>
      <w:r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27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E16C2" w:rsidRPr="00327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современна</w:t>
      </w:r>
      <w:r w:rsidR="00DE16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я </w:t>
      </w:r>
      <w:r w:rsidRPr="00327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E404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база</w:t>
      </w:r>
      <w:r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для изучения химии, биологии, физики, технологии, информатики</w:t>
      </w:r>
      <w:r w:rsid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27A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 базе цифровых лабораторий.</w:t>
      </w:r>
      <w:r w:rsidRPr="00327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62A13" w:rsidRDefault="00462A13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Израсходовано в рамках создания и функционирования детск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ого технопарка «Кванториум»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2</w:t>
      </w:r>
      <w:r w:rsidR="009D7E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797</w:t>
      </w:r>
      <w:r w:rsidR="009D7E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8 тыс. 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руб., в том числе: из федерального бюджета -2029</w:t>
      </w:r>
      <w:r w:rsidR="009D7E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4 тыс. 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руб.,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из республиканского бюджета- 1068</w:t>
      </w:r>
      <w:r w:rsidR="009D7E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тыс.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руб., из местного бюджета-</w:t>
      </w:r>
      <w:r w:rsidR="009D7E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43</w:t>
      </w:r>
      <w:r w:rsidR="009D7E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6 тыс. </w:t>
      </w:r>
      <w:r w:rsidR="004D30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руб.</w:t>
      </w:r>
      <w:r w:rsidR="006E40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</w:t>
      </w:r>
      <w:hyperlink r:id="rId7" w:history="1">
        <w:r w:rsidR="006E4043" w:rsidRPr="00A55E14">
          <w:rPr>
            <w:rStyle w:val="af2"/>
            <w:rFonts w:ascii="Times New Roman" w:eastAsiaTheme="minorEastAsia" w:hAnsi="Times New Roman" w:cs="Times New Roman"/>
            <w:kern w:val="24"/>
            <w:sz w:val="28"/>
            <w:szCs w:val="28"/>
          </w:rPr>
          <w:t>http://sykt-uo.ru/page-343.html</w:t>
        </w:r>
      </w:hyperlink>
      <w:r w:rsidR="006E40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) </w:t>
      </w: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9E38DD" wp14:editId="5BF82EB4">
            <wp:simplePos x="0" y="0"/>
            <wp:positionH relativeFrom="column">
              <wp:posOffset>4082796</wp:posOffset>
            </wp:positionH>
            <wp:positionV relativeFrom="paragraph">
              <wp:posOffset>134535</wp:posOffset>
            </wp:positionV>
            <wp:extent cx="1505585" cy="10039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2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36697F" wp14:editId="1379D59A">
            <wp:simplePos x="0" y="0"/>
            <wp:positionH relativeFrom="column">
              <wp:posOffset>2217801</wp:posOffset>
            </wp:positionH>
            <wp:positionV relativeFrom="paragraph">
              <wp:posOffset>143002</wp:posOffset>
            </wp:positionV>
            <wp:extent cx="1489140" cy="99364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2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143" cy="9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042BB8" wp14:editId="6F0E0337">
            <wp:simplePos x="0" y="0"/>
            <wp:positionH relativeFrom="column">
              <wp:posOffset>376555</wp:posOffset>
            </wp:positionH>
            <wp:positionV relativeFrom="paragraph">
              <wp:posOffset>69850</wp:posOffset>
            </wp:positionV>
            <wp:extent cx="1651635" cy="1101090"/>
            <wp:effectExtent l="0" t="0" r="571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2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B0376" w:rsidRDefault="00AB0376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30F9" w:rsidRDefault="004D30F9" w:rsidP="00C51423">
      <w:pPr>
        <w:pStyle w:val="ae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Произведена поставка оборудования и материалов: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цифровых лабораторий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1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компьютерного, интерактивного оборудования и оргтехники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5 815 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цифровых микроскопов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для дополнительных направлений  «Технологический профиль. РОБО»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7 296 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для дополнительных направлений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пластика для 3D-принтера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многофункциональных устройств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>7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30F9" w:rsidTr="009D7E8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и прочих расходных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9" w:rsidRDefault="004D30F9" w:rsidP="009D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 </w:t>
            </w:r>
            <w:r w:rsidR="009D7E8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9D7E82" w:rsidRPr="009D7E82" w:rsidRDefault="009D7E82" w:rsidP="009D7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7E82">
        <w:rPr>
          <w:rFonts w:ascii="Times New Roman" w:hAnsi="Times New Roman" w:cs="Times New Roman"/>
          <w:sz w:val="24"/>
          <w:szCs w:val="24"/>
        </w:rPr>
        <w:t xml:space="preserve">За </w:t>
      </w:r>
      <w:r w:rsidR="00633D02" w:rsidRPr="009D7E82">
        <w:rPr>
          <w:rFonts w:ascii="Times New Roman" w:hAnsi="Times New Roman" w:cs="Times New Roman"/>
          <w:sz w:val="24"/>
          <w:szCs w:val="24"/>
        </w:rPr>
        <w:t>счёт</w:t>
      </w:r>
      <w:r w:rsidRPr="009D7E82">
        <w:rPr>
          <w:rFonts w:ascii="Times New Roman" w:hAnsi="Times New Roman" w:cs="Times New Roman"/>
          <w:sz w:val="24"/>
          <w:szCs w:val="24"/>
        </w:rPr>
        <w:t xml:space="preserve"> средств  бюджета МО ГО «Сыктывкар </w:t>
      </w:r>
      <w:r>
        <w:rPr>
          <w:rFonts w:ascii="Times New Roman" w:hAnsi="Times New Roman" w:cs="Times New Roman"/>
          <w:sz w:val="24"/>
          <w:szCs w:val="24"/>
        </w:rPr>
        <w:t xml:space="preserve">  произведена  закупка  мебели и проведён косметический ремонт помещений на сумму </w:t>
      </w:r>
      <w:r w:rsidRPr="009D7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95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D7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</w:t>
      </w:r>
      <w:r w:rsidR="00995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</w:t>
      </w:r>
      <w:r w:rsidRPr="009D7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руб.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tbl>
      <w:tblPr>
        <w:tblW w:w="9636" w:type="dxa"/>
        <w:tblInd w:w="-34" w:type="dxa"/>
        <w:tblLook w:val="04A0" w:firstRow="1" w:lastRow="0" w:firstColumn="1" w:lastColumn="0" w:noHBand="0" w:noVBand="1"/>
      </w:tblPr>
      <w:tblGrid>
        <w:gridCol w:w="6235"/>
        <w:gridCol w:w="3401"/>
      </w:tblGrid>
      <w:tr w:rsidR="009D7E82" w:rsidRPr="00502C85" w:rsidTr="009D7E82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</w:t>
            </w:r>
            <w:r w:rsidR="0099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9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9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Косметический ремонт помещений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жалюзи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тыс. руб.</w:t>
            </w:r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мягк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мебели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прочих материалов (вывески,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указатели, портреты писателей)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тыс. руб.</w:t>
            </w:r>
          </w:p>
        </w:tc>
      </w:tr>
      <w:tr w:rsidR="009D7E82" w:rsidRPr="00502C85" w:rsidTr="00762B2D">
        <w:trPr>
          <w:trHeight w:val="701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стеллажей</w:t>
            </w:r>
          </w:p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Хайтек</w:t>
            </w:r>
            <w:proofErr w:type="spellEnd"/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лаборатория, лаборатория информатики, физическая лаборатория, рекреация, химическая лаборатория, биологическая лаборатория)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(кресла,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пуфы,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реактивов и т.д.)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(вешалка напольная, столы, стулья)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D7E82" w:rsidRPr="00502C85" w:rsidTr="00762B2D">
        <w:trPr>
          <w:trHeight w:val="3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7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расходных материалов (футболки с логотипами,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бэйдж</w:t>
            </w:r>
            <w:proofErr w:type="spellEnd"/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стенды и т.д.)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E82" w:rsidRPr="00502C85" w:rsidRDefault="009D7E82" w:rsidP="009D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AB0376" w:rsidRDefault="00AB0376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B0376" w:rsidRDefault="006E4043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4367249" wp14:editId="67CB4FB5">
            <wp:simplePos x="0" y="0"/>
            <wp:positionH relativeFrom="column">
              <wp:posOffset>3759200</wp:posOffset>
            </wp:positionH>
            <wp:positionV relativeFrom="paragraph">
              <wp:posOffset>62865</wp:posOffset>
            </wp:positionV>
            <wp:extent cx="1471930" cy="9810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3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8FA352B" wp14:editId="41D68E69">
            <wp:simplePos x="0" y="0"/>
            <wp:positionH relativeFrom="column">
              <wp:posOffset>1741805</wp:posOffset>
            </wp:positionH>
            <wp:positionV relativeFrom="paragraph">
              <wp:posOffset>34925</wp:posOffset>
            </wp:positionV>
            <wp:extent cx="1562735" cy="10420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3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1C8ABDA" wp14:editId="3A75B50B">
            <wp:simplePos x="0" y="0"/>
            <wp:positionH relativeFrom="column">
              <wp:posOffset>28575</wp:posOffset>
            </wp:positionH>
            <wp:positionV relativeFrom="paragraph">
              <wp:posOffset>34290</wp:posOffset>
            </wp:positionV>
            <wp:extent cx="1566545" cy="10445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27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376" w:rsidRDefault="00AB0376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B0376" w:rsidRDefault="00633D02" w:rsidP="00633D02">
      <w:pPr>
        <w:tabs>
          <w:tab w:val="left" w:pos="4368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</w:p>
    <w:p w:rsidR="00AB0376" w:rsidRDefault="00AB0376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B0376" w:rsidRDefault="00AB0376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33D02" w:rsidRDefault="006E4043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2ED8656" wp14:editId="2D47738D">
            <wp:simplePos x="0" y="0"/>
            <wp:positionH relativeFrom="column">
              <wp:posOffset>1997710</wp:posOffset>
            </wp:positionH>
            <wp:positionV relativeFrom="paragraph">
              <wp:posOffset>158750</wp:posOffset>
            </wp:positionV>
            <wp:extent cx="1864995" cy="1243965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3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D02" w:rsidRDefault="00633D0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33D02" w:rsidRDefault="00633D0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33D02" w:rsidRDefault="00633D0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33D02" w:rsidRDefault="00633D0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33D02" w:rsidRDefault="00633D0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33D02" w:rsidRDefault="00633D0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1F190F" w:rsidRPr="00C51423" w:rsidRDefault="00DE16C2" w:rsidP="00C514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514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 рамках проекта «Цифровая образовательная среда» в школы Сыктывкара </w:t>
      </w:r>
      <w:r w:rsidR="001F190F" w:rsidRPr="00C514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поступило </w:t>
      </w:r>
      <w:r w:rsidR="001F190F" w:rsidRPr="00C514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современное компьютерное оборудование </w:t>
      </w:r>
      <w:r w:rsidR="00077DDC" w:rsidRPr="00C5142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образовательных программ с применением электронных  информационных  и образовательных  ресурсов  и сервисов,  дистанционных образовательных технологий</w:t>
      </w:r>
      <w:r w:rsidR="001F190F" w:rsidRPr="00C5142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1F190F" w:rsidRPr="00077DDC" w:rsidRDefault="00077DDC" w:rsidP="001370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</w:t>
      </w:r>
      <w:r w:rsidR="001F190F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2019  году в 3МОО (135  единиц, в том числе – 126  ноутбуков, 6 интерактивных панелей, 3 МФУ),</w:t>
      </w:r>
    </w:p>
    <w:p w:rsidR="001F190F" w:rsidRPr="00077DDC" w:rsidRDefault="00F308F0" w:rsidP="001370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2020 году в 24 МОО  (1</w:t>
      </w:r>
      <w:r w:rsidR="001F190F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700</w:t>
      </w:r>
      <w:r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единиц, в том числе - 158</w:t>
      </w:r>
      <w:r w:rsidR="001F190F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0</w:t>
      </w:r>
      <w:r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ноутбуков, 72 интерактивные панели</w:t>
      </w:r>
      <w:r w:rsidR="001F190F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48 МФУ</w:t>
      </w:r>
      <w:r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</w:t>
      </w:r>
      <w:r w:rsidR="001F190F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1F190F" w:rsidRPr="00077DDC" w:rsidRDefault="001F190F" w:rsidP="001370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2021 году- 11 МОО (319 единиц, из них 308 ноутбуков, 11 МФУ)</w:t>
      </w:r>
      <w:r w:rsidR="00077DDC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  <w:r w:rsidR="00F308F0" w:rsidRPr="00077D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F308F0" w:rsidRDefault="001F190F" w:rsidP="004D30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100% </w:t>
      </w:r>
      <w:r w:rsidR="004D3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современным оборудованием.</w:t>
      </w:r>
    </w:p>
    <w:p w:rsidR="0024579D" w:rsidRDefault="0024579D" w:rsidP="00BA70E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6561" w:rsidRDefault="00506561" w:rsidP="00BA70E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F17A68D" wp14:editId="395D4877">
            <wp:simplePos x="0" y="0"/>
            <wp:positionH relativeFrom="column">
              <wp:posOffset>4612513</wp:posOffset>
            </wp:positionH>
            <wp:positionV relativeFrom="paragraph">
              <wp:posOffset>255588</wp:posOffset>
            </wp:positionV>
            <wp:extent cx="1243330" cy="932180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14_134252 - Людмила Кузнецов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AB1BD85" wp14:editId="1FC06B50">
            <wp:simplePos x="0" y="0"/>
            <wp:positionH relativeFrom="column">
              <wp:posOffset>3483166</wp:posOffset>
            </wp:positionH>
            <wp:positionV relativeFrom="paragraph">
              <wp:posOffset>295973</wp:posOffset>
            </wp:positionV>
            <wp:extent cx="1242635" cy="931892"/>
            <wp:effectExtent l="2857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14_134044 - Людмила Кузнецова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2635" cy="93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D02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3E1A74B" wp14:editId="72DBA9CE">
            <wp:simplePos x="0" y="0"/>
            <wp:positionH relativeFrom="column">
              <wp:posOffset>1772285</wp:posOffset>
            </wp:positionH>
            <wp:positionV relativeFrom="paragraph">
              <wp:posOffset>94107</wp:posOffset>
            </wp:positionV>
            <wp:extent cx="1597025" cy="1197610"/>
            <wp:effectExtent l="0" t="0" r="3175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МАОУ СОШ 28 г. Сыктывкар - Юрий Иванович Иванов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D02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00E4190" wp14:editId="6DF629B8">
            <wp:simplePos x="0" y="0"/>
            <wp:positionH relativeFrom="column">
              <wp:posOffset>92202</wp:posOffset>
            </wp:positionH>
            <wp:positionV relativeFrom="paragraph">
              <wp:posOffset>90932</wp:posOffset>
            </wp:positionV>
            <wp:extent cx="1536700" cy="1151890"/>
            <wp:effectExtent l="0" t="0" r="635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МАОУ СОШ 28 г. Сыктывкар - Юрий Иванович Иванов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61" w:rsidRPr="00506561" w:rsidRDefault="00506561" w:rsidP="00506561"/>
    <w:p w:rsidR="00506561" w:rsidRPr="00506561" w:rsidRDefault="00506561" w:rsidP="00506561"/>
    <w:p w:rsidR="00506561" w:rsidRPr="00506561" w:rsidRDefault="00506561" w:rsidP="00506561"/>
    <w:p w:rsidR="00506561" w:rsidRPr="00506561" w:rsidRDefault="00506561" w:rsidP="00506561"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6FA132F" wp14:editId="42BEB583">
            <wp:simplePos x="0" y="0"/>
            <wp:positionH relativeFrom="column">
              <wp:posOffset>4725797</wp:posOffset>
            </wp:positionH>
            <wp:positionV relativeFrom="paragraph">
              <wp:posOffset>164338</wp:posOffset>
            </wp:positionV>
            <wp:extent cx="1078865" cy="1440815"/>
            <wp:effectExtent l="0" t="0" r="6985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ОУ СОШ г. Сыктывкар - Sveta Terukov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BE89DEC" wp14:editId="35FF4478">
            <wp:simplePos x="0" y="0"/>
            <wp:positionH relativeFrom="column">
              <wp:posOffset>2856865</wp:posOffset>
            </wp:positionH>
            <wp:positionV relativeFrom="paragraph">
              <wp:posOffset>267970</wp:posOffset>
            </wp:positionV>
            <wp:extent cx="1597025" cy="1197610"/>
            <wp:effectExtent l="0" t="0" r="3175" b="254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ОУ СОШ №25 - Ирина Гречаниченко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E173BFE" wp14:editId="3C6557EA">
            <wp:simplePos x="0" y="0"/>
            <wp:positionH relativeFrom="column">
              <wp:posOffset>1772285</wp:posOffset>
            </wp:positionH>
            <wp:positionV relativeFrom="paragraph">
              <wp:posOffset>226695</wp:posOffset>
            </wp:positionV>
            <wp:extent cx="908050" cy="1214120"/>
            <wp:effectExtent l="0" t="0" r="6350" b="508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ОУ СОШ 43, каб.106 - МАОУ СОШ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6EA8147" wp14:editId="3D6E4F65">
            <wp:simplePos x="0" y="0"/>
            <wp:positionH relativeFrom="column">
              <wp:posOffset>28575</wp:posOffset>
            </wp:positionH>
            <wp:positionV relativeFrom="paragraph">
              <wp:posOffset>266065</wp:posOffset>
            </wp:positionV>
            <wp:extent cx="1566545" cy="1174115"/>
            <wp:effectExtent l="0" t="0" r="0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ОУ Женская гимназия _1 - Ирина Конолаш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61" w:rsidRPr="00506561" w:rsidRDefault="00506561" w:rsidP="00506561"/>
    <w:p w:rsidR="00506561" w:rsidRDefault="00506561" w:rsidP="00506561"/>
    <w:p w:rsidR="00506561" w:rsidRDefault="00506561" w:rsidP="00506561">
      <w:pPr>
        <w:ind w:firstLine="708"/>
      </w:pPr>
    </w:p>
    <w:p w:rsidR="00506561" w:rsidRPr="00506561" w:rsidRDefault="00506561" w:rsidP="00506561"/>
    <w:p w:rsidR="00506561" w:rsidRDefault="00506561" w:rsidP="00506561"/>
    <w:p w:rsidR="00506561" w:rsidRDefault="00506561" w:rsidP="00506561">
      <w:pPr>
        <w:tabs>
          <w:tab w:val="left" w:pos="1354"/>
        </w:tabs>
        <w:rPr>
          <w:b/>
        </w:rPr>
      </w:pPr>
      <w:r w:rsidRPr="00506561">
        <w:rPr>
          <w:b/>
        </w:rPr>
        <w:tab/>
      </w:r>
      <w:bookmarkStart w:id="0" w:name="_GoBack"/>
      <w:bookmarkEnd w:id="0"/>
    </w:p>
    <w:sectPr w:rsidR="0050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241"/>
    <w:multiLevelType w:val="hybridMultilevel"/>
    <w:tmpl w:val="7AC0A78C"/>
    <w:lvl w:ilvl="0" w:tplc="3C90E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D032F"/>
    <w:multiLevelType w:val="hybridMultilevel"/>
    <w:tmpl w:val="A04E3960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085E"/>
    <w:multiLevelType w:val="hybridMultilevel"/>
    <w:tmpl w:val="80188F6C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EC8"/>
    <w:multiLevelType w:val="hybridMultilevel"/>
    <w:tmpl w:val="F6EEC6E6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C3F76"/>
    <w:multiLevelType w:val="hybridMultilevel"/>
    <w:tmpl w:val="878C6524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74A2E"/>
    <w:multiLevelType w:val="hybridMultilevel"/>
    <w:tmpl w:val="14DA5F6E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75856"/>
    <w:multiLevelType w:val="hybridMultilevel"/>
    <w:tmpl w:val="50261C88"/>
    <w:lvl w:ilvl="0" w:tplc="BA5018F8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FC27CEE"/>
    <w:multiLevelType w:val="hybridMultilevel"/>
    <w:tmpl w:val="F68AC634"/>
    <w:lvl w:ilvl="0" w:tplc="3C90ED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B4"/>
    <w:rsid w:val="00042559"/>
    <w:rsid w:val="00050609"/>
    <w:rsid w:val="000736CD"/>
    <w:rsid w:val="0007657F"/>
    <w:rsid w:val="00077DDC"/>
    <w:rsid w:val="00083245"/>
    <w:rsid w:val="0009490D"/>
    <w:rsid w:val="00096BEC"/>
    <w:rsid w:val="000A0E46"/>
    <w:rsid w:val="000B7289"/>
    <w:rsid w:val="000E1FE9"/>
    <w:rsid w:val="000E477A"/>
    <w:rsid w:val="000F3407"/>
    <w:rsid w:val="001153A7"/>
    <w:rsid w:val="00131DB0"/>
    <w:rsid w:val="001370EB"/>
    <w:rsid w:val="001557AB"/>
    <w:rsid w:val="00163C06"/>
    <w:rsid w:val="001650CF"/>
    <w:rsid w:val="00166174"/>
    <w:rsid w:val="00173E85"/>
    <w:rsid w:val="00175878"/>
    <w:rsid w:val="00184A1D"/>
    <w:rsid w:val="00192DDC"/>
    <w:rsid w:val="001931F5"/>
    <w:rsid w:val="001F190F"/>
    <w:rsid w:val="0024579D"/>
    <w:rsid w:val="002565F6"/>
    <w:rsid w:val="00293C9B"/>
    <w:rsid w:val="002B03AD"/>
    <w:rsid w:val="002D0758"/>
    <w:rsid w:val="002E318A"/>
    <w:rsid w:val="002E4000"/>
    <w:rsid w:val="002F494F"/>
    <w:rsid w:val="00303B22"/>
    <w:rsid w:val="00327AD9"/>
    <w:rsid w:val="00330C7B"/>
    <w:rsid w:val="00343895"/>
    <w:rsid w:val="003509E4"/>
    <w:rsid w:val="00353D18"/>
    <w:rsid w:val="00372065"/>
    <w:rsid w:val="003A16BE"/>
    <w:rsid w:val="003B49BA"/>
    <w:rsid w:val="003C09D1"/>
    <w:rsid w:val="003E1031"/>
    <w:rsid w:val="00426AC9"/>
    <w:rsid w:val="00462A13"/>
    <w:rsid w:val="00491C10"/>
    <w:rsid w:val="00497887"/>
    <w:rsid w:val="004A04F6"/>
    <w:rsid w:val="004A7D64"/>
    <w:rsid w:val="004B00AA"/>
    <w:rsid w:val="004B08CF"/>
    <w:rsid w:val="004B0BD4"/>
    <w:rsid w:val="004D30F9"/>
    <w:rsid w:val="004E3573"/>
    <w:rsid w:val="005031F9"/>
    <w:rsid w:val="00506392"/>
    <w:rsid w:val="00506561"/>
    <w:rsid w:val="00537CA2"/>
    <w:rsid w:val="00554553"/>
    <w:rsid w:val="005641F0"/>
    <w:rsid w:val="005740A8"/>
    <w:rsid w:val="005B18D3"/>
    <w:rsid w:val="005C3969"/>
    <w:rsid w:val="005D6CB4"/>
    <w:rsid w:val="005E4023"/>
    <w:rsid w:val="005F2A3C"/>
    <w:rsid w:val="006235BD"/>
    <w:rsid w:val="00632A13"/>
    <w:rsid w:val="00633D02"/>
    <w:rsid w:val="0065000B"/>
    <w:rsid w:val="0068334C"/>
    <w:rsid w:val="006A560D"/>
    <w:rsid w:val="006C6CB9"/>
    <w:rsid w:val="006E2FC0"/>
    <w:rsid w:val="006E4043"/>
    <w:rsid w:val="007005D7"/>
    <w:rsid w:val="007118E8"/>
    <w:rsid w:val="007163C9"/>
    <w:rsid w:val="0075223B"/>
    <w:rsid w:val="00753A0E"/>
    <w:rsid w:val="00762B2D"/>
    <w:rsid w:val="00765AF7"/>
    <w:rsid w:val="00785570"/>
    <w:rsid w:val="00786D9A"/>
    <w:rsid w:val="007A1CCD"/>
    <w:rsid w:val="007B3A85"/>
    <w:rsid w:val="007C5620"/>
    <w:rsid w:val="007D359E"/>
    <w:rsid w:val="007E0E2F"/>
    <w:rsid w:val="007E28EE"/>
    <w:rsid w:val="007E7AEC"/>
    <w:rsid w:val="007F0012"/>
    <w:rsid w:val="008045F0"/>
    <w:rsid w:val="00812C9D"/>
    <w:rsid w:val="00826C8D"/>
    <w:rsid w:val="00831758"/>
    <w:rsid w:val="0089287C"/>
    <w:rsid w:val="008A0E60"/>
    <w:rsid w:val="008A3AB9"/>
    <w:rsid w:val="008E39D3"/>
    <w:rsid w:val="008E4D21"/>
    <w:rsid w:val="008E59DF"/>
    <w:rsid w:val="008E7E39"/>
    <w:rsid w:val="008F2C59"/>
    <w:rsid w:val="008F7634"/>
    <w:rsid w:val="00904803"/>
    <w:rsid w:val="00917BDC"/>
    <w:rsid w:val="00932D72"/>
    <w:rsid w:val="00935E97"/>
    <w:rsid w:val="00954EE5"/>
    <w:rsid w:val="00962400"/>
    <w:rsid w:val="00962F45"/>
    <w:rsid w:val="00966797"/>
    <w:rsid w:val="00972254"/>
    <w:rsid w:val="009732BF"/>
    <w:rsid w:val="00991011"/>
    <w:rsid w:val="0099548C"/>
    <w:rsid w:val="009B4A45"/>
    <w:rsid w:val="009C16E5"/>
    <w:rsid w:val="009C19AF"/>
    <w:rsid w:val="009D7E82"/>
    <w:rsid w:val="009F4CAE"/>
    <w:rsid w:val="00A27675"/>
    <w:rsid w:val="00A445CE"/>
    <w:rsid w:val="00A50984"/>
    <w:rsid w:val="00A64C68"/>
    <w:rsid w:val="00A81E22"/>
    <w:rsid w:val="00A84EFC"/>
    <w:rsid w:val="00AA5CEC"/>
    <w:rsid w:val="00AB0376"/>
    <w:rsid w:val="00AB0BDB"/>
    <w:rsid w:val="00AC23E9"/>
    <w:rsid w:val="00AF4080"/>
    <w:rsid w:val="00AF7C38"/>
    <w:rsid w:val="00B11D47"/>
    <w:rsid w:val="00B2097F"/>
    <w:rsid w:val="00B527F7"/>
    <w:rsid w:val="00B5338F"/>
    <w:rsid w:val="00B63E78"/>
    <w:rsid w:val="00B76B70"/>
    <w:rsid w:val="00B82D28"/>
    <w:rsid w:val="00B92A38"/>
    <w:rsid w:val="00B933B5"/>
    <w:rsid w:val="00BA70E5"/>
    <w:rsid w:val="00BB277E"/>
    <w:rsid w:val="00BD524A"/>
    <w:rsid w:val="00C05B6A"/>
    <w:rsid w:val="00C51423"/>
    <w:rsid w:val="00C752B8"/>
    <w:rsid w:val="00CA396C"/>
    <w:rsid w:val="00CB478A"/>
    <w:rsid w:val="00CC119F"/>
    <w:rsid w:val="00CD4717"/>
    <w:rsid w:val="00CD68AF"/>
    <w:rsid w:val="00CF3B95"/>
    <w:rsid w:val="00D01A81"/>
    <w:rsid w:val="00D263C4"/>
    <w:rsid w:val="00D51822"/>
    <w:rsid w:val="00D55F01"/>
    <w:rsid w:val="00D92F7A"/>
    <w:rsid w:val="00D97345"/>
    <w:rsid w:val="00D97DF3"/>
    <w:rsid w:val="00DC58CA"/>
    <w:rsid w:val="00DE16C2"/>
    <w:rsid w:val="00DE2442"/>
    <w:rsid w:val="00DF08C8"/>
    <w:rsid w:val="00E24D34"/>
    <w:rsid w:val="00E43728"/>
    <w:rsid w:val="00E45218"/>
    <w:rsid w:val="00E46387"/>
    <w:rsid w:val="00E56A63"/>
    <w:rsid w:val="00E57BDA"/>
    <w:rsid w:val="00E80D48"/>
    <w:rsid w:val="00EB54E7"/>
    <w:rsid w:val="00ED4107"/>
    <w:rsid w:val="00ED54EC"/>
    <w:rsid w:val="00ED7103"/>
    <w:rsid w:val="00ED7933"/>
    <w:rsid w:val="00EE041B"/>
    <w:rsid w:val="00EF1693"/>
    <w:rsid w:val="00F0601D"/>
    <w:rsid w:val="00F107BE"/>
    <w:rsid w:val="00F12DFA"/>
    <w:rsid w:val="00F136B6"/>
    <w:rsid w:val="00F13839"/>
    <w:rsid w:val="00F308F0"/>
    <w:rsid w:val="00F6385B"/>
    <w:rsid w:val="00F96FBB"/>
    <w:rsid w:val="00FA638F"/>
    <w:rsid w:val="00FB3F76"/>
    <w:rsid w:val="00FB4FAD"/>
    <w:rsid w:val="00FB6691"/>
    <w:rsid w:val="00FD3A78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D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54E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ПАРАГРАФ Знак,Выделеный Знак,Текст с номером Знак,Абзац списка для документа Знак,Абзац списка основной Знак"/>
    <w:link w:val="a4"/>
    <w:uiPriority w:val="34"/>
    <w:qFormat/>
    <w:locked/>
    <w:rsid w:val="00917BDC"/>
  </w:style>
  <w:style w:type="paragraph" w:styleId="a4">
    <w:name w:val="List Paragraph"/>
    <w:aliases w:val="Варианты ответов,ПАРАГРАФ,Выделеный,Текст с номером,Абзац списка для документа,Абзац списка основной"/>
    <w:basedOn w:val="a"/>
    <w:link w:val="a3"/>
    <w:uiPriority w:val="34"/>
    <w:qFormat/>
    <w:rsid w:val="00917BDC"/>
    <w:pPr>
      <w:ind w:left="720"/>
      <w:contextualSpacing/>
    </w:pPr>
  </w:style>
  <w:style w:type="table" w:styleId="a5">
    <w:name w:val="Table Grid"/>
    <w:basedOn w:val="a1"/>
    <w:uiPriority w:val="59"/>
    <w:rsid w:val="00752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638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38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385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385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385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385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62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23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4E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rsid w:val="00954E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954EE5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customStyle="1" w:styleId="4">
    <w:name w:val="Обычный4"/>
    <w:rsid w:val="00954E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Без интервала1"/>
    <w:rsid w:val="005B18D3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Strong"/>
    <w:basedOn w:val="a0"/>
    <w:uiPriority w:val="22"/>
    <w:qFormat/>
    <w:rsid w:val="00812C9D"/>
    <w:rPr>
      <w:b/>
      <w:bCs/>
    </w:rPr>
  </w:style>
  <w:style w:type="character" w:styleId="af2">
    <w:name w:val="Hyperlink"/>
    <w:basedOn w:val="a0"/>
    <w:uiPriority w:val="99"/>
    <w:unhideWhenUsed/>
    <w:rsid w:val="00D92F7A"/>
    <w:rPr>
      <w:color w:val="0563C1" w:themeColor="hyperlink"/>
      <w:u w:val="single"/>
    </w:rPr>
  </w:style>
  <w:style w:type="character" w:customStyle="1" w:styleId="cf1">
    <w:name w:val="cf1"/>
    <w:basedOn w:val="a0"/>
    <w:rsid w:val="00632A13"/>
  </w:style>
  <w:style w:type="character" w:customStyle="1" w:styleId="fs13">
    <w:name w:val="fs13"/>
    <w:basedOn w:val="a0"/>
    <w:rsid w:val="00632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D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54E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ПАРАГРАФ Знак,Выделеный Знак,Текст с номером Знак,Абзац списка для документа Знак,Абзац списка основной Знак"/>
    <w:link w:val="a4"/>
    <w:uiPriority w:val="34"/>
    <w:qFormat/>
    <w:locked/>
    <w:rsid w:val="00917BDC"/>
  </w:style>
  <w:style w:type="paragraph" w:styleId="a4">
    <w:name w:val="List Paragraph"/>
    <w:aliases w:val="Варианты ответов,ПАРАГРАФ,Выделеный,Текст с номером,Абзац списка для документа,Абзац списка основной"/>
    <w:basedOn w:val="a"/>
    <w:link w:val="a3"/>
    <w:uiPriority w:val="34"/>
    <w:qFormat/>
    <w:rsid w:val="00917BDC"/>
    <w:pPr>
      <w:ind w:left="720"/>
      <w:contextualSpacing/>
    </w:pPr>
  </w:style>
  <w:style w:type="table" w:styleId="a5">
    <w:name w:val="Table Grid"/>
    <w:basedOn w:val="a1"/>
    <w:uiPriority w:val="59"/>
    <w:rsid w:val="00752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638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38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385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385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385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385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62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23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4E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rsid w:val="00954E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954EE5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customStyle="1" w:styleId="4">
    <w:name w:val="Обычный4"/>
    <w:rsid w:val="00954E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Без интервала1"/>
    <w:rsid w:val="005B18D3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Strong"/>
    <w:basedOn w:val="a0"/>
    <w:uiPriority w:val="22"/>
    <w:qFormat/>
    <w:rsid w:val="00812C9D"/>
    <w:rPr>
      <w:b/>
      <w:bCs/>
    </w:rPr>
  </w:style>
  <w:style w:type="character" w:styleId="af2">
    <w:name w:val="Hyperlink"/>
    <w:basedOn w:val="a0"/>
    <w:uiPriority w:val="99"/>
    <w:unhideWhenUsed/>
    <w:rsid w:val="00D92F7A"/>
    <w:rPr>
      <w:color w:val="0563C1" w:themeColor="hyperlink"/>
      <w:u w:val="single"/>
    </w:rPr>
  </w:style>
  <w:style w:type="character" w:customStyle="1" w:styleId="cf1">
    <w:name w:val="cf1"/>
    <w:basedOn w:val="a0"/>
    <w:rsid w:val="00632A13"/>
  </w:style>
  <w:style w:type="character" w:customStyle="1" w:styleId="fs13">
    <w:name w:val="fs13"/>
    <w:basedOn w:val="a0"/>
    <w:rsid w:val="0063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sykt-uo.ru/page-343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663C-57CA-4F9D-9F3B-012041C3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Михаил Александрович</dc:creator>
  <cp:lastModifiedBy>IMC20</cp:lastModifiedBy>
  <cp:revision>2</cp:revision>
  <cp:lastPrinted>2022-06-23T06:30:00Z</cp:lastPrinted>
  <dcterms:created xsi:type="dcterms:W3CDTF">2022-06-23T06:34:00Z</dcterms:created>
  <dcterms:modified xsi:type="dcterms:W3CDTF">2022-06-24T06:53:00Z</dcterms:modified>
</cp:coreProperties>
</file>