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B" w:rsidRPr="00B56509" w:rsidRDefault="00A82ADB" w:rsidP="003137CC">
      <w:pPr>
        <w:spacing w:after="0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</w:pPr>
      <w:r w:rsidRPr="00B56509"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>План работы</w:t>
      </w:r>
    </w:p>
    <w:p w:rsidR="00A82ADB" w:rsidRPr="00B56509" w:rsidRDefault="00A82ADB" w:rsidP="003137CC">
      <w:pPr>
        <w:spacing w:after="0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</w:pPr>
      <w:r w:rsidRPr="00B56509"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>городского методического объединения</w:t>
      </w:r>
    </w:p>
    <w:p w:rsidR="00A82ADB" w:rsidRPr="00B56509" w:rsidRDefault="00A82ADB" w:rsidP="003137CC">
      <w:pPr>
        <w:spacing w:after="0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</w:pPr>
      <w:r w:rsidRPr="00B56509"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>учителей</w:t>
      </w:r>
      <w:r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 xml:space="preserve"> изобразительного </w:t>
      </w:r>
      <w:r w:rsidRPr="00B56509"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 xml:space="preserve"> искусства</w:t>
      </w:r>
    </w:p>
    <w:p w:rsidR="00A82ADB" w:rsidRPr="001202EB" w:rsidRDefault="00A82ADB" w:rsidP="003137CC">
      <w:pPr>
        <w:pStyle w:val="NoSpacing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56509"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>на 201</w:t>
      </w:r>
      <w:r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>7</w:t>
      </w:r>
      <w:r w:rsidRPr="00B56509"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 xml:space="preserve"> – 201</w:t>
      </w:r>
      <w:r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>8</w:t>
      </w:r>
      <w:r w:rsidRPr="00B56509">
        <w:rPr>
          <w:rFonts w:ascii="Times New Roman" w:hAnsi="Times New Roman"/>
          <w:b/>
          <w:i/>
          <w:color w:val="000000"/>
          <w:sz w:val="28"/>
          <w:szCs w:val="24"/>
          <w:lang w:eastAsia="ar-SA"/>
        </w:rPr>
        <w:t xml:space="preserve"> учебный год</w:t>
      </w:r>
    </w:p>
    <w:p w:rsidR="00A82ADB" w:rsidRDefault="00A82ADB" w:rsidP="003137CC">
      <w:pPr>
        <w:spacing w:after="0" w:line="256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b/>
          <w:color w:val="000000"/>
          <w:sz w:val="24"/>
          <w:szCs w:val="24"/>
          <w:lang w:eastAsia="ar-SA"/>
        </w:rPr>
        <w:t>Методическая тема: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«Профессиональная компетентность учителя как условие успешной реализации ФГОС»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b/>
          <w:color w:val="000000"/>
          <w:sz w:val="24"/>
          <w:szCs w:val="24"/>
          <w:lang w:eastAsia="ar-SA"/>
        </w:rPr>
        <w:t>Цель работы: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совершенствование профессиональной компетентности педагогов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для </w:t>
      </w: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реализации ФГОС.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b/>
          <w:color w:val="000000"/>
          <w:sz w:val="24"/>
          <w:szCs w:val="24"/>
          <w:lang w:eastAsia="ar-SA"/>
        </w:rPr>
        <w:t>Задачи: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- реализация Федерального государственного образовательного стандарта в учебно-воспитательном процессе;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- развитие ключевых компетентностей учащихся;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- организация работы с одаренными детьми;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- развитие социально-профессиональной и психолого-педагогической компетентности учителя;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- внедрение в практику проектных, тестовых, информационно-коммуникационных технологий;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- изучение достижений передового педагогического опыта и достижений педагогической науки и практики;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color w:val="000000"/>
          <w:sz w:val="24"/>
          <w:szCs w:val="24"/>
          <w:lang w:eastAsia="ar-SA"/>
        </w:rPr>
        <w:t>- трансляция и распространение опыта успешной педагогической деятельности.</w:t>
      </w:r>
    </w:p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4"/>
        <w:gridCol w:w="4004"/>
        <w:gridCol w:w="1945"/>
        <w:gridCol w:w="1727"/>
      </w:tblGrid>
      <w:tr w:rsidR="00A82ADB" w:rsidRPr="00E62E5C" w:rsidTr="003137CC">
        <w:tc>
          <w:tcPr>
            <w:tcW w:w="1684" w:type="dxa"/>
          </w:tcPr>
          <w:p w:rsidR="00A82ADB" w:rsidRPr="00E62E5C" w:rsidRDefault="00A82ADB" w:rsidP="003137C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A82ADB" w:rsidRPr="00E62E5C" w:rsidTr="003137CC">
        <w:tc>
          <w:tcPr>
            <w:tcW w:w="168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25.09.17.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 xml:space="preserve">- Анализ деятельности ГМО в 2016-2017 учебном году;                                                                              - Рассмотрении плана работы МО на 2017-2018 учебный год          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 xml:space="preserve"> - О подготовке к конкурсам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№21»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Каб.38, в 15.00.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Воронина М.А.</w:t>
            </w:r>
          </w:p>
        </w:tc>
      </w:tr>
      <w:tr w:rsidR="00A82ADB" w:rsidRPr="00E62E5C" w:rsidTr="003137CC">
        <w:tc>
          <w:tcPr>
            <w:tcW w:w="168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30.10.17.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Семинар: «Опыт формирования контрольно-оценочных действий учащихся»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E5C"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2E5C">
              <w:rPr>
                <w:rFonts w:ascii="Times New Roman" w:hAnsi="Times New Roman"/>
                <w:sz w:val="24"/>
                <w:szCs w:val="24"/>
              </w:rPr>
              <w:t>Технология оценивания образовательных достижений;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2E5C">
              <w:rPr>
                <w:rFonts w:ascii="Times New Roman" w:hAnsi="Times New Roman"/>
                <w:sz w:val="24"/>
                <w:szCs w:val="24"/>
              </w:rPr>
              <w:t xml:space="preserve"> Виды и формы контрольно-оценочных действий учащихся и педагогов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E5C"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2E5C">
              <w:rPr>
                <w:rFonts w:ascii="Times New Roman" w:hAnsi="Times New Roman"/>
                <w:sz w:val="24"/>
                <w:szCs w:val="24"/>
              </w:rPr>
              <w:t>Алгоритм самооценивания;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2E5C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№31»  в 11.00.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каб. 38.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Ермакова Е.В.</w:t>
            </w:r>
          </w:p>
        </w:tc>
      </w:tr>
      <w:tr w:rsidR="00A82ADB" w:rsidRPr="00E62E5C" w:rsidTr="003137CC">
        <w:tc>
          <w:tcPr>
            <w:tcW w:w="1684" w:type="dxa"/>
            <w:vMerge w:val="restart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1.Мониторинг знаний учащихся по предметам эстетического цикла как один из способов повышения качества обучения: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-Тестовые формы контроля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- Формы тестовых заданий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2.Подготовка к Муниципальному этапу Всероссийской олимпиады по МХК.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3.Обзор новинок методической литературы, на интернет-порталах.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№24»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Плаксина И.Е.</w:t>
            </w:r>
          </w:p>
        </w:tc>
      </w:tr>
      <w:tr w:rsidR="00A82ADB" w:rsidRPr="00E62E5C" w:rsidTr="003137CC">
        <w:tc>
          <w:tcPr>
            <w:tcW w:w="1684" w:type="dxa"/>
            <w:vMerge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Олимпиада по МХК (муниципальный этап),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среди 8-11 классов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№26»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Члены жюри</w:t>
            </w:r>
          </w:p>
        </w:tc>
      </w:tr>
      <w:tr w:rsidR="00A82ADB" w:rsidRPr="00E62E5C" w:rsidTr="003137CC">
        <w:tc>
          <w:tcPr>
            <w:tcW w:w="1684" w:type="dxa"/>
            <w:vMerge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Конкурс кроссвордистов «Знатоки искусства» 7-10 класс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№26»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Воронина М.А.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Королева Е.Н.</w:t>
            </w:r>
          </w:p>
        </w:tc>
      </w:tr>
      <w:tr w:rsidR="00A82ADB" w:rsidRPr="00E62E5C" w:rsidTr="003137CC">
        <w:tc>
          <w:tcPr>
            <w:tcW w:w="168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Конкурс рисунков, посвященный 2017 году Республики Коми «В мире добрых дел», 4-7 класс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№38»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Воронина М.А.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Литке В.М.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Члены жюри</w:t>
            </w:r>
          </w:p>
        </w:tc>
      </w:tr>
      <w:tr w:rsidR="00A82ADB" w:rsidRPr="00E62E5C" w:rsidTr="003137CC">
        <w:tc>
          <w:tcPr>
            <w:tcW w:w="168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Конкурс рисунков  «В мире профессий» , 8-10 класс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№38»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Воронина М.А.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Литке В.М.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Члены жюри</w:t>
            </w:r>
          </w:p>
        </w:tc>
      </w:tr>
      <w:tr w:rsidR="00A82ADB" w:rsidRPr="00E62E5C" w:rsidTr="003137CC">
        <w:tc>
          <w:tcPr>
            <w:tcW w:w="168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Январь 2018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Самообразование учителя как фактор повышения качественного образовательного процесса.</w:t>
            </w:r>
            <w:r w:rsidRPr="00E62E5C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E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Выступления: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E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«Проектно-исследовательская деятельность на уроках изобразительного искусства»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E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E62E5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педагогические технологии на уроках музыки»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«Портфолио учителя как инструмент профессионального развития и оценки профессиональных достижений»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№21»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Воронина М.А.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Распутина Г.В.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Кетова С.Н.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Лебедева М.Н.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82ADB" w:rsidRPr="00E62E5C" w:rsidTr="003137CC">
        <w:tc>
          <w:tcPr>
            <w:tcW w:w="1684" w:type="dxa"/>
            <w:vMerge w:val="restart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Февраль 2018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с одаренными детьми</w:t>
            </w:r>
            <w:r w:rsidRPr="00E62E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E5C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</w:rPr>
              <w:t>С</w:t>
            </w:r>
            <w:r w:rsidRPr="00E62E5C">
              <w:rPr>
                <w:rFonts w:ascii="Times New Roman" w:hAnsi="Times New Roman"/>
                <w:iCs/>
                <w:sz w:val="24"/>
                <w:szCs w:val="24"/>
              </w:rPr>
              <w:t>еминар</w:t>
            </w:r>
            <w:r w:rsidRPr="00E62E5C">
              <w:rPr>
                <w:rStyle w:val="SubtleEmphasis"/>
                <w:rFonts w:ascii="Times New Roman" w:hAnsi="Times New Roman"/>
                <w:i w:val="0"/>
                <w:color w:val="000000"/>
                <w:sz w:val="24"/>
                <w:szCs w:val="24"/>
              </w:rPr>
              <w:t>: «Методические основы организации работы с одаренными детьми в рамках предметов художественно-эстетического цикла»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МАОУ «СОШ 22»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Шушакова А.В..</w:t>
            </w:r>
          </w:p>
        </w:tc>
      </w:tr>
      <w:tr w:rsidR="00A82ADB" w:rsidRPr="00E62E5C" w:rsidTr="003137CC">
        <w:tc>
          <w:tcPr>
            <w:tcW w:w="1684" w:type="dxa"/>
            <w:vMerge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Городской конкурс рисунков, посвященный году в России.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Лебедева М.Н.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Члены жюри</w:t>
            </w:r>
          </w:p>
        </w:tc>
      </w:tr>
      <w:tr w:rsidR="00A82ADB" w:rsidRPr="00E62E5C" w:rsidTr="003137CC">
        <w:tc>
          <w:tcPr>
            <w:tcW w:w="168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Март 2018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E5C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E62E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Современный урок в рамках ФГОС»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  <w:lang w:eastAsia="ar-SA"/>
              </w:rPr>
              <w:t>Открытый урок.</w:t>
            </w:r>
            <w:r w:rsidRPr="00E62E5C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№25»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Эйхман А.А</w:t>
            </w:r>
          </w:p>
        </w:tc>
      </w:tr>
      <w:tr w:rsidR="00A82ADB" w:rsidRPr="00E62E5C" w:rsidTr="003137CC">
        <w:tc>
          <w:tcPr>
            <w:tcW w:w="1684" w:type="dxa"/>
            <w:vMerge w:val="restart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Апрель 2018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Встреча с искусством. 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Посещение выставки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82ADB" w:rsidRPr="00E62E5C" w:rsidTr="003137CC">
        <w:tc>
          <w:tcPr>
            <w:tcW w:w="1684" w:type="dxa"/>
            <w:vMerge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Исследовательская конференция «Старт в науку», среди 6-11 классов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№21»</w:t>
            </w: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Воронина М.А.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A82ADB" w:rsidRPr="00E62E5C" w:rsidTr="003137CC">
        <w:tc>
          <w:tcPr>
            <w:tcW w:w="168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4004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Повышение уровня профессионализма учителя как результат работы методического объединения (обмен опыта)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-анализ деятельности ГМО в 2017-2018 учебном году;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-определить основные направления работы в 2018-2019 учебном году</w:t>
            </w:r>
          </w:p>
        </w:tc>
        <w:tc>
          <w:tcPr>
            <w:tcW w:w="1945" w:type="dxa"/>
          </w:tcPr>
          <w:p w:rsidR="00A82ADB" w:rsidRPr="00E62E5C" w:rsidRDefault="00A82ADB" w:rsidP="003137C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МАОУ «СОШ №21»</w:t>
            </w:r>
          </w:p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</w:tcPr>
          <w:p w:rsidR="00A82ADB" w:rsidRPr="00E62E5C" w:rsidRDefault="00A82ADB" w:rsidP="003137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Воронина М.А.</w:t>
            </w:r>
          </w:p>
        </w:tc>
      </w:tr>
    </w:tbl>
    <w:p w:rsidR="00A82ADB" w:rsidRPr="00441408" w:rsidRDefault="00A82ADB" w:rsidP="003137C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A82ADB" w:rsidRPr="00441408" w:rsidRDefault="00A82ADB" w:rsidP="003137CC">
      <w:pPr>
        <w:tabs>
          <w:tab w:val="left" w:pos="8110"/>
        </w:tabs>
        <w:suppressAutoHyphens/>
        <w:spacing w:after="0"/>
        <w:ind w:right="28"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1408">
        <w:rPr>
          <w:rFonts w:ascii="Times New Roman" w:hAnsi="Times New Roman"/>
          <w:sz w:val="24"/>
          <w:szCs w:val="24"/>
        </w:rPr>
        <w:t>Руководитель ГМО изобразительного искусства               Воронина М.А.</w:t>
      </w:r>
    </w:p>
    <w:p w:rsidR="00A82ADB" w:rsidRPr="00441408" w:rsidRDefault="00A82ADB" w:rsidP="003137CC">
      <w:pPr>
        <w:tabs>
          <w:tab w:val="left" w:pos="8110"/>
        </w:tabs>
        <w:suppressAutoHyphens/>
        <w:spacing w:after="0" w:line="240" w:lineRule="auto"/>
        <w:ind w:right="28"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A82ADB" w:rsidRPr="00441408" w:rsidRDefault="00A82ADB" w:rsidP="003137CC">
      <w:pPr>
        <w:ind w:firstLine="567"/>
        <w:rPr>
          <w:sz w:val="24"/>
          <w:szCs w:val="24"/>
        </w:rPr>
      </w:pPr>
    </w:p>
    <w:sectPr w:rsidR="00A82ADB" w:rsidRPr="00441408" w:rsidSect="0098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4F3"/>
    <w:multiLevelType w:val="hybridMultilevel"/>
    <w:tmpl w:val="D732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214B7"/>
    <w:multiLevelType w:val="hybridMultilevel"/>
    <w:tmpl w:val="1530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A0501"/>
    <w:multiLevelType w:val="hybridMultilevel"/>
    <w:tmpl w:val="12A4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264F6"/>
    <w:multiLevelType w:val="hybridMultilevel"/>
    <w:tmpl w:val="2616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B5F08"/>
    <w:multiLevelType w:val="hybridMultilevel"/>
    <w:tmpl w:val="1462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F59"/>
    <w:rsid w:val="000B4FBE"/>
    <w:rsid w:val="001202EB"/>
    <w:rsid w:val="001C47B1"/>
    <w:rsid w:val="001E7566"/>
    <w:rsid w:val="003137CC"/>
    <w:rsid w:val="00337273"/>
    <w:rsid w:val="00395BE6"/>
    <w:rsid w:val="003B0760"/>
    <w:rsid w:val="00441408"/>
    <w:rsid w:val="00621BB8"/>
    <w:rsid w:val="00634CE7"/>
    <w:rsid w:val="007C1F59"/>
    <w:rsid w:val="008352C7"/>
    <w:rsid w:val="00983B64"/>
    <w:rsid w:val="009C2B03"/>
    <w:rsid w:val="009C5817"/>
    <w:rsid w:val="00A82ADB"/>
    <w:rsid w:val="00B32C57"/>
    <w:rsid w:val="00B56509"/>
    <w:rsid w:val="00CE4F3F"/>
    <w:rsid w:val="00E36183"/>
    <w:rsid w:val="00E62E5C"/>
    <w:rsid w:val="00EE3A1B"/>
    <w:rsid w:val="00F07C10"/>
    <w:rsid w:val="00F21456"/>
    <w:rsid w:val="00F5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1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C1F59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C1F59"/>
    <w:rPr>
      <w:rFonts w:cs="Times New Roman"/>
      <w:i/>
      <w:iCs/>
      <w:color w:val="404040"/>
    </w:rPr>
  </w:style>
  <w:style w:type="paragraph" w:styleId="NoSpacing">
    <w:name w:val="No Spacing"/>
    <w:uiPriority w:val="99"/>
    <w:qFormat/>
    <w:rsid w:val="001E7566"/>
    <w:rPr>
      <w:lang w:eastAsia="en-US"/>
    </w:rPr>
  </w:style>
  <w:style w:type="paragraph" w:customStyle="1" w:styleId="Style3">
    <w:name w:val="Style3"/>
    <w:basedOn w:val="Normal"/>
    <w:uiPriority w:val="99"/>
    <w:rsid w:val="00F57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7">
    <w:name w:val="Знак Знак7"/>
    <w:uiPriority w:val="99"/>
    <w:locked/>
    <w:rsid w:val="00F57594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535</Words>
  <Characters>3052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воронины</dc:creator>
  <cp:keywords/>
  <dc:description/>
  <cp:lastModifiedBy>Осипова</cp:lastModifiedBy>
  <cp:revision>4</cp:revision>
  <dcterms:created xsi:type="dcterms:W3CDTF">2017-10-23T01:37:00Z</dcterms:created>
  <dcterms:modified xsi:type="dcterms:W3CDTF">2017-10-23T07:47:00Z</dcterms:modified>
</cp:coreProperties>
</file>