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218" w:type="dxa"/>
        <w:tblLook w:val="04A0" w:firstRow="1" w:lastRow="0" w:firstColumn="1" w:lastColumn="0" w:noHBand="0" w:noVBand="1"/>
      </w:tblPr>
      <w:tblGrid>
        <w:gridCol w:w="709"/>
        <w:gridCol w:w="3576"/>
        <w:gridCol w:w="2080"/>
        <w:gridCol w:w="960"/>
        <w:gridCol w:w="1292"/>
        <w:gridCol w:w="1172"/>
        <w:gridCol w:w="1412"/>
        <w:gridCol w:w="1172"/>
        <w:gridCol w:w="1292"/>
        <w:gridCol w:w="1553"/>
      </w:tblGrid>
      <w:tr w:rsidR="006E5942" w:rsidRPr="006E5942" w:rsidTr="006E5942">
        <w:trPr>
          <w:trHeight w:val="330"/>
        </w:trPr>
        <w:tc>
          <w:tcPr>
            <w:tcW w:w="709" w:type="dxa"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6" w:type="dxa"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60" w:type="dxa"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Калягин А. А.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15,00(+3)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15,00(+4)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35,00(+13)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38»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Забровский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П. В.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Анюшкевич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Д.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30,00(+2)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Алферьев А. М.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20,00(+2)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38»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Абдулин Е. М.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Мазихин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Д.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0,00(+1)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Шомысов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А.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26»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Д.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М. Г.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25,00(+11)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100,00(+1)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Пидгурский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Н.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5,00(+15)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15,00(+3)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80,00(+9)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«Русская гимназия»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Козельский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55,00(+4)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Косолапов Г. М.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60,00(+4)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6E5942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6E5942" w:rsidRPr="006E5942" w:rsidRDefault="006E5942" w:rsidP="006E5942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2080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Ю.</w:t>
            </w:r>
          </w:p>
        </w:tc>
        <w:tc>
          <w:tcPr>
            <w:tcW w:w="960" w:type="dxa"/>
            <w:noWrap/>
            <w:hideMark/>
          </w:tcPr>
          <w:p w:rsidR="006E5942" w:rsidRPr="006E5942" w:rsidRDefault="006E5942" w:rsidP="006E59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40,00(+)</w:t>
            </w:r>
          </w:p>
        </w:tc>
        <w:tc>
          <w:tcPr>
            <w:tcW w:w="1292" w:type="dxa"/>
            <w:noWrap/>
            <w:hideMark/>
          </w:tcPr>
          <w:p w:rsidR="006E5942" w:rsidRPr="006E5942" w:rsidRDefault="006E5942" w:rsidP="006E59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6E5942" w:rsidRPr="006E5942" w:rsidRDefault="006E5942" w:rsidP="006E59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Дубровский Д. Ф.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5942">
              <w:rPr>
                <w:rFonts w:ascii="Calibri" w:eastAsia="Times New Roman" w:hAnsi="Calibri" w:cs="Calibri"/>
                <w:color w:val="000000"/>
                <w:lang w:eastAsia="ru-RU"/>
              </w:rPr>
              <w:t>работа аннулирована за списывание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Твеленёва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5942">
              <w:rPr>
                <w:rFonts w:ascii="Calibri" w:eastAsia="Times New Roman" w:hAnsi="Calibri" w:cs="Calibri"/>
                <w:color w:val="000000"/>
                <w:lang w:eastAsia="ru-RU"/>
              </w:rPr>
              <w:t>работа аннулирована за списывание</w:t>
            </w:r>
          </w:p>
        </w:tc>
      </w:tr>
      <w:tr w:rsidR="00184BE1" w:rsidRPr="006E5942" w:rsidTr="00184BE1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9»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В. П.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0,00(+2)</w:t>
            </w:r>
          </w:p>
        </w:tc>
        <w:tc>
          <w:tcPr>
            <w:tcW w:w="1553" w:type="dxa"/>
            <w:noWrap/>
          </w:tcPr>
          <w:p w:rsidR="00184BE1" w:rsidRPr="006E5942" w:rsidRDefault="00184BE1" w:rsidP="00184BE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Линков С.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Барбир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Василевицкий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за 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 Р. Е.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50,00(+1)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65,00(+4)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85,00(+11)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Габов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Д.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80,00(+3)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15,00(+3)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П.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68,00(+2)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45,00(+3)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М.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Бушковская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4,00(+5)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0,00(+3)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24»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Д.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10,00(+2)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0,00(+5)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 А. И.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30,00(+3)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Криворотова А. Д.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30,00(+3)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0,00(+1)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27» г. Сыктывкара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Губинов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 А.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 № 21»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Полькин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В. И.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40,00(+2)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70,00(+1)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75,00(+3)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Ф.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90,00(+2)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35,00(+6)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"Технологический лицей"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В. Е.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30,00(+6)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0,00(+3)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70,00(+6)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А. В.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60,00(+2)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0,00(+1)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Бурагин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И.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40,00(+3)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35,00(+3)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70,00(+1)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30» г. Сыктывкара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Г. М.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30,00(+1)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0,00(+1)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Тарабукин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20,00(+4)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40,00(+5)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35,00(+10)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Теретьев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Д.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36,00(+2)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А.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Штейников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10,00(+1)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9»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 В.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32,00(+5)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Н. В.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Мурадалиев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И.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Д. И.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Д. К.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80,00(+4)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90,00(+3)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100,00(+12)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80,00(+1)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Гольдберг Г. К.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50,00(+9)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90,00(+2)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35»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П. В.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70,00(+9)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65,00(+13)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80,00(+4)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70,00(+4)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Лодыгин А.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70,00(+6)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70,00(+5)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70,00(+5)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Ермакович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960" w:type="dxa"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0,00(+2)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Засухин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С.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40,00(+3)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70,00(+2)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Ф. М.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40,00(+2)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20,00(+3)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70,00(+5)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№1» г. Сыктывкара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Прокушев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Е.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Г. Д.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80,00(+2)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70,00(+4)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25,00(+3)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Р. А.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20,00(+2)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15,00(+1)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О. С.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40,00(+1)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Б. С.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М. С.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30,00(+1)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им. А.С. Пушкина»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Девятков Г. В.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10,00(+7)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Садритдинов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С.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16,00(+6)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15,00(+13)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0,00(+8)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15,00(+5)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С. В.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Тотьмянин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И.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0,00(+)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0,00(+1)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10,00(+)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84BE1" w:rsidRPr="006E5942" w:rsidTr="006E5942">
        <w:trPr>
          <w:trHeight w:val="330"/>
        </w:trPr>
        <w:tc>
          <w:tcPr>
            <w:tcW w:w="709" w:type="dxa"/>
            <w:noWrap/>
            <w:hideMark/>
          </w:tcPr>
          <w:p w:rsidR="00184BE1" w:rsidRPr="006E5942" w:rsidRDefault="00184BE1" w:rsidP="00184BE1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народной дипломатии"</w:t>
            </w:r>
          </w:p>
        </w:tc>
        <w:tc>
          <w:tcPr>
            <w:tcW w:w="2080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Микова</w:t>
            </w:r>
            <w:proofErr w:type="spellEnd"/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М.</w:t>
            </w:r>
          </w:p>
        </w:tc>
        <w:tc>
          <w:tcPr>
            <w:tcW w:w="960" w:type="dxa"/>
            <w:noWrap/>
            <w:hideMark/>
          </w:tcPr>
          <w:p w:rsidR="00184BE1" w:rsidRPr="006E5942" w:rsidRDefault="00184BE1" w:rsidP="00184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12,00(+1)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5,00(+)</w:t>
            </w:r>
          </w:p>
        </w:tc>
        <w:tc>
          <w:tcPr>
            <w:tcW w:w="117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noWrap/>
            <w:hideMark/>
          </w:tcPr>
          <w:p w:rsidR="00184BE1" w:rsidRPr="006E5942" w:rsidRDefault="00184BE1" w:rsidP="00184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184BE1" w:rsidRPr="006E5942" w:rsidRDefault="00184BE1" w:rsidP="00184B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4973CB" w:rsidRPr="00242228" w:rsidRDefault="004973CB">
      <w:pPr>
        <w:rPr>
          <w:rFonts w:ascii="Times New Roman" w:hAnsi="Times New Roman" w:cs="Times New Roman"/>
          <w:sz w:val="24"/>
        </w:rPr>
      </w:pPr>
    </w:p>
    <w:sectPr w:rsidR="004973CB" w:rsidRPr="00242228" w:rsidSect="00242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7076"/>
    <w:multiLevelType w:val="hybridMultilevel"/>
    <w:tmpl w:val="4D78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F7FED"/>
    <w:multiLevelType w:val="hybridMultilevel"/>
    <w:tmpl w:val="1762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28"/>
    <w:rsid w:val="00184BE1"/>
    <w:rsid w:val="00242228"/>
    <w:rsid w:val="004973CB"/>
    <w:rsid w:val="006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BED0"/>
  <w15:chartTrackingRefBased/>
  <w15:docId w15:val="{1E30D4FE-DB15-41A8-ACF6-0EE1F6C5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2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2228"/>
    <w:rPr>
      <w:color w:val="800080"/>
      <w:u w:val="single"/>
    </w:rPr>
  </w:style>
  <w:style w:type="paragraph" w:customStyle="1" w:styleId="msonormal0">
    <w:name w:val="msonormal"/>
    <w:basedOn w:val="a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22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42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2228"/>
    <w:pPr>
      <w:ind w:left="720"/>
      <w:contextualSpacing/>
    </w:pPr>
  </w:style>
  <w:style w:type="table" w:styleId="a6">
    <w:name w:val="Table Grid"/>
    <w:basedOn w:val="a1"/>
    <w:uiPriority w:val="39"/>
    <w:rsid w:val="006E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3</cp:revision>
  <dcterms:created xsi:type="dcterms:W3CDTF">2024-11-26T08:21:00Z</dcterms:created>
  <dcterms:modified xsi:type="dcterms:W3CDTF">2024-11-26T08:46:00Z</dcterms:modified>
</cp:coreProperties>
</file>